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8EC" w:rsidRPr="00814BA9" w:rsidRDefault="00EB78EC" w:rsidP="00EB78EC">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EB78EC" w:rsidRPr="00814BA9" w:rsidRDefault="00EB78EC" w:rsidP="00EB78EC">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EB78EC" w:rsidRPr="00814BA9" w:rsidRDefault="00EB78EC" w:rsidP="00EB78EC">
      <w:pPr>
        <w:pStyle w:val="Default"/>
        <w:spacing w:line="276" w:lineRule="auto"/>
        <w:jc w:val="center"/>
        <w:rPr>
          <w:b/>
          <w:bCs/>
          <w:color w:val="auto"/>
          <w:sz w:val="28"/>
          <w:szCs w:val="28"/>
        </w:rPr>
      </w:pPr>
      <w:r w:rsidRPr="00814BA9">
        <w:rPr>
          <w:b/>
          <w:bCs/>
          <w:color w:val="auto"/>
          <w:sz w:val="28"/>
          <w:szCs w:val="28"/>
        </w:rPr>
        <w:t>ІМЕНІ ПАВЛА ТИЧИНИ</w:t>
      </w:r>
    </w:p>
    <w:p w:rsidR="00EB78EC" w:rsidRPr="00814BA9" w:rsidRDefault="00EB78EC" w:rsidP="00EB78EC">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EB78EC" w:rsidRPr="00814BA9" w:rsidRDefault="00EB78EC" w:rsidP="00EB78EC">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EB78EC" w:rsidRPr="00814BA9" w:rsidRDefault="00EB78EC" w:rsidP="00EB78EC">
      <w:pPr>
        <w:pStyle w:val="Default"/>
        <w:spacing w:line="276" w:lineRule="auto"/>
        <w:rPr>
          <w:b/>
          <w:bCs/>
          <w:color w:val="auto"/>
          <w:sz w:val="28"/>
          <w:szCs w:val="28"/>
        </w:rPr>
      </w:pPr>
    </w:p>
    <w:p w:rsidR="00EB78EC" w:rsidRPr="00814BA9" w:rsidRDefault="00EB78EC" w:rsidP="00EB78EC">
      <w:pPr>
        <w:pStyle w:val="Default"/>
        <w:spacing w:line="276" w:lineRule="auto"/>
        <w:rPr>
          <w:b/>
          <w:bCs/>
          <w:color w:val="auto"/>
          <w:sz w:val="28"/>
          <w:szCs w:val="28"/>
        </w:rPr>
      </w:pPr>
    </w:p>
    <w:p w:rsidR="00EB78EC" w:rsidRPr="00814BA9" w:rsidRDefault="00EB78EC" w:rsidP="00EB78EC">
      <w:pPr>
        <w:pStyle w:val="Default"/>
        <w:spacing w:line="276" w:lineRule="auto"/>
        <w:rPr>
          <w:color w:val="auto"/>
          <w:sz w:val="28"/>
          <w:szCs w:val="28"/>
        </w:rPr>
      </w:pPr>
    </w:p>
    <w:p w:rsidR="00EB78EC" w:rsidRPr="00814BA9" w:rsidRDefault="00EB78EC" w:rsidP="00EB78EC">
      <w:pPr>
        <w:pStyle w:val="Default"/>
        <w:spacing w:line="276" w:lineRule="auto"/>
        <w:rPr>
          <w:color w:val="auto"/>
          <w:sz w:val="28"/>
          <w:szCs w:val="28"/>
        </w:rPr>
      </w:pPr>
    </w:p>
    <w:p w:rsidR="00EB78EC" w:rsidRPr="00814BA9" w:rsidRDefault="00EB78EC" w:rsidP="00EB78EC">
      <w:pPr>
        <w:pStyle w:val="Default"/>
        <w:spacing w:line="276" w:lineRule="auto"/>
        <w:jc w:val="center"/>
        <w:rPr>
          <w:b/>
          <w:color w:val="auto"/>
          <w:sz w:val="28"/>
          <w:szCs w:val="28"/>
        </w:rPr>
      </w:pPr>
      <w:r>
        <w:rPr>
          <w:b/>
          <w:color w:val="auto"/>
          <w:sz w:val="28"/>
          <w:szCs w:val="28"/>
        </w:rPr>
        <w:t>Мельник Наталія Олександрівна</w:t>
      </w:r>
    </w:p>
    <w:p w:rsidR="00EB78EC" w:rsidRPr="00814BA9" w:rsidRDefault="00EB78EC" w:rsidP="00EB78EC">
      <w:pPr>
        <w:pStyle w:val="Default"/>
        <w:spacing w:line="276" w:lineRule="auto"/>
        <w:rPr>
          <w:color w:val="auto"/>
          <w:sz w:val="28"/>
          <w:szCs w:val="28"/>
        </w:rPr>
      </w:pPr>
    </w:p>
    <w:p w:rsidR="00EB78EC" w:rsidRPr="00814BA9" w:rsidRDefault="00EB78EC" w:rsidP="00EB78EC">
      <w:pPr>
        <w:pStyle w:val="Default"/>
        <w:spacing w:line="276" w:lineRule="auto"/>
        <w:rPr>
          <w:color w:val="auto"/>
          <w:sz w:val="28"/>
          <w:szCs w:val="28"/>
        </w:rPr>
      </w:pPr>
    </w:p>
    <w:p w:rsidR="00EB78EC" w:rsidRPr="00814BA9" w:rsidRDefault="00EB78EC" w:rsidP="00EB78EC">
      <w:pPr>
        <w:pStyle w:val="Default"/>
        <w:spacing w:line="276" w:lineRule="auto"/>
        <w:rPr>
          <w:color w:val="auto"/>
          <w:sz w:val="28"/>
          <w:szCs w:val="28"/>
        </w:rPr>
      </w:pPr>
    </w:p>
    <w:p w:rsidR="00EB78EC" w:rsidRPr="0000718A" w:rsidRDefault="00EB78EC" w:rsidP="00EB78EC">
      <w:pPr>
        <w:pStyle w:val="a4"/>
        <w:spacing w:line="360" w:lineRule="auto"/>
        <w:jc w:val="both"/>
        <w:rPr>
          <w:rFonts w:ascii="Times New Roman" w:hAnsi="Times New Roman" w:cs="Times New Roman"/>
          <w:b/>
          <w:sz w:val="28"/>
        </w:rPr>
      </w:pPr>
      <w:r w:rsidRPr="0000718A">
        <w:rPr>
          <w:rFonts w:ascii="Times New Roman" w:hAnsi="Times New Roman" w:cs="Times New Roman"/>
          <w:b/>
          <w:sz w:val="28"/>
        </w:rPr>
        <w:t>КОНЦЕПТУАЛІЗАЦІЯ ПОДІЙ ТА ЇХ ЛЕКСИЧНА РЕПРЕЗЕНТАЦІЯ В НОВІЙ ЛЕКСИЦІ СУЧАСНОЇ АНГЛІЙСЬКОЇ МОВИ</w:t>
      </w:r>
    </w:p>
    <w:p w:rsidR="00EB78EC" w:rsidRPr="00EB78EC"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EB78EC" w:rsidRPr="00814BA9" w:rsidRDefault="00EB78EC" w:rsidP="00EB78EC">
      <w:pPr>
        <w:pStyle w:val="Default"/>
        <w:spacing w:line="276" w:lineRule="auto"/>
        <w:jc w:val="center"/>
        <w:rPr>
          <w:color w:val="auto"/>
          <w:sz w:val="28"/>
          <w:szCs w:val="28"/>
        </w:rPr>
      </w:pPr>
      <w:r w:rsidRPr="00814BA9">
        <w:rPr>
          <w:sz w:val="28"/>
          <w:szCs w:val="28"/>
        </w:rPr>
        <w:t>(переклад включно), перша – англійська</w:t>
      </w:r>
    </w:p>
    <w:p w:rsidR="00EB78EC" w:rsidRPr="00814BA9" w:rsidRDefault="00EB78EC" w:rsidP="00EB78EC">
      <w:pPr>
        <w:pStyle w:val="Default"/>
        <w:spacing w:line="276" w:lineRule="auto"/>
        <w:ind w:firstLine="6237"/>
        <w:jc w:val="both"/>
        <w:rPr>
          <w:color w:val="auto"/>
          <w:sz w:val="28"/>
          <w:szCs w:val="28"/>
        </w:rPr>
      </w:pPr>
    </w:p>
    <w:p w:rsidR="00EB78EC" w:rsidRPr="00814BA9" w:rsidRDefault="00EB78EC" w:rsidP="00EB78EC">
      <w:pPr>
        <w:pStyle w:val="Default"/>
        <w:spacing w:line="276" w:lineRule="auto"/>
        <w:jc w:val="center"/>
        <w:rPr>
          <w:b/>
          <w:bCs/>
          <w:color w:val="auto"/>
          <w:sz w:val="28"/>
          <w:szCs w:val="28"/>
        </w:rPr>
      </w:pPr>
    </w:p>
    <w:p w:rsidR="00EB78EC" w:rsidRPr="00814BA9" w:rsidRDefault="00EB78EC" w:rsidP="00EB78EC">
      <w:pPr>
        <w:pStyle w:val="Default"/>
        <w:spacing w:line="276" w:lineRule="auto"/>
        <w:jc w:val="center"/>
        <w:rPr>
          <w:b/>
          <w:bCs/>
          <w:color w:val="auto"/>
          <w:sz w:val="28"/>
          <w:szCs w:val="28"/>
        </w:rPr>
      </w:pPr>
    </w:p>
    <w:p w:rsidR="00EB78EC" w:rsidRPr="00814BA9" w:rsidRDefault="00EB78EC" w:rsidP="00EB78EC">
      <w:pPr>
        <w:pStyle w:val="Default"/>
        <w:spacing w:line="276" w:lineRule="auto"/>
        <w:jc w:val="center"/>
        <w:rPr>
          <w:b/>
          <w:bCs/>
          <w:color w:val="auto"/>
          <w:sz w:val="28"/>
          <w:szCs w:val="28"/>
        </w:rPr>
      </w:pPr>
      <w:r w:rsidRPr="00814BA9">
        <w:rPr>
          <w:b/>
          <w:bCs/>
          <w:color w:val="auto"/>
          <w:sz w:val="28"/>
          <w:szCs w:val="28"/>
        </w:rPr>
        <w:t>РЕФЕРАТ</w:t>
      </w:r>
    </w:p>
    <w:p w:rsidR="00EB78EC" w:rsidRPr="00814BA9" w:rsidRDefault="00EB78EC" w:rsidP="00EB78EC">
      <w:pPr>
        <w:pStyle w:val="Default"/>
        <w:spacing w:line="276" w:lineRule="auto"/>
        <w:jc w:val="center"/>
        <w:rPr>
          <w:color w:val="auto"/>
          <w:sz w:val="28"/>
          <w:szCs w:val="28"/>
        </w:rPr>
      </w:pPr>
      <w:r>
        <w:rPr>
          <w:color w:val="auto"/>
          <w:sz w:val="28"/>
          <w:szCs w:val="28"/>
        </w:rPr>
        <w:t>на</w:t>
      </w:r>
    </w:p>
    <w:p w:rsidR="00EB78EC" w:rsidRPr="00814BA9" w:rsidRDefault="00EB78EC" w:rsidP="00EB78EC">
      <w:pPr>
        <w:pStyle w:val="Default"/>
        <w:spacing w:line="276" w:lineRule="auto"/>
        <w:jc w:val="center"/>
        <w:rPr>
          <w:color w:val="auto"/>
          <w:sz w:val="28"/>
          <w:szCs w:val="28"/>
        </w:rPr>
      </w:pPr>
      <w:r>
        <w:rPr>
          <w:color w:val="auto"/>
          <w:sz w:val="28"/>
          <w:szCs w:val="28"/>
        </w:rPr>
        <w:t>випускну кваліфікаційну роботу</w:t>
      </w:r>
    </w:p>
    <w:p w:rsidR="00EB78EC" w:rsidRPr="00814BA9" w:rsidRDefault="00EB78EC" w:rsidP="00EB78EC">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EB78EC" w:rsidRPr="00814BA9" w:rsidRDefault="00EB78EC" w:rsidP="00EB78EC">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EB78EC" w:rsidRPr="00814BA9" w:rsidRDefault="00EB78EC" w:rsidP="00EB78EC">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EB78EC" w:rsidRPr="00814BA9"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color w:val="auto"/>
          <w:sz w:val="28"/>
          <w:szCs w:val="28"/>
        </w:rPr>
      </w:pPr>
    </w:p>
    <w:p w:rsidR="00EB78EC" w:rsidRDefault="00EB78EC" w:rsidP="00EB78EC">
      <w:pPr>
        <w:pStyle w:val="Default"/>
        <w:spacing w:line="276" w:lineRule="auto"/>
        <w:jc w:val="center"/>
        <w:rPr>
          <w:color w:val="auto"/>
          <w:sz w:val="28"/>
          <w:szCs w:val="28"/>
        </w:rPr>
      </w:pPr>
    </w:p>
    <w:p w:rsidR="00EB78EC" w:rsidRDefault="00EB78EC" w:rsidP="00EB78EC">
      <w:pPr>
        <w:pStyle w:val="Default"/>
        <w:spacing w:line="276" w:lineRule="auto"/>
        <w:jc w:val="center"/>
        <w:rPr>
          <w:color w:val="auto"/>
          <w:sz w:val="28"/>
          <w:szCs w:val="28"/>
        </w:rPr>
      </w:pPr>
    </w:p>
    <w:p w:rsidR="00EB78EC" w:rsidRPr="00814BA9" w:rsidRDefault="00EB78EC" w:rsidP="00EB78EC">
      <w:pPr>
        <w:pStyle w:val="Default"/>
        <w:spacing w:line="276" w:lineRule="auto"/>
        <w:jc w:val="center"/>
        <w:rPr>
          <w:color w:val="auto"/>
          <w:sz w:val="28"/>
          <w:szCs w:val="28"/>
        </w:rPr>
      </w:pPr>
    </w:p>
    <w:p w:rsidR="00EB78EC" w:rsidRDefault="00EB78EC" w:rsidP="00EB78EC">
      <w:pPr>
        <w:pStyle w:val="Default"/>
        <w:spacing w:line="276" w:lineRule="auto"/>
        <w:jc w:val="center"/>
        <w:rPr>
          <w:b/>
          <w:bCs/>
          <w:color w:val="auto"/>
          <w:sz w:val="28"/>
          <w:szCs w:val="28"/>
        </w:rPr>
      </w:pPr>
    </w:p>
    <w:p w:rsidR="00EB78EC" w:rsidRPr="00814BA9" w:rsidRDefault="00EB78EC" w:rsidP="00EB78EC">
      <w:pPr>
        <w:pStyle w:val="Default"/>
        <w:spacing w:line="276" w:lineRule="auto"/>
        <w:jc w:val="center"/>
        <w:rPr>
          <w:color w:val="auto"/>
          <w:sz w:val="28"/>
          <w:szCs w:val="28"/>
        </w:rPr>
      </w:pPr>
      <w:r>
        <w:rPr>
          <w:b/>
          <w:bCs/>
          <w:color w:val="auto"/>
          <w:sz w:val="28"/>
          <w:szCs w:val="28"/>
        </w:rPr>
        <w:t>Умань – 2023</w:t>
      </w:r>
    </w:p>
    <w:p w:rsidR="00EB78EC" w:rsidRPr="00814BA9" w:rsidRDefault="00EB78EC" w:rsidP="00EB78EC">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EB78EC" w:rsidRPr="00814BA9" w:rsidRDefault="00EB78EC" w:rsidP="00EB78EC">
      <w:pPr>
        <w:pStyle w:val="Default"/>
        <w:spacing w:line="276" w:lineRule="auto"/>
        <w:jc w:val="both"/>
        <w:rPr>
          <w:color w:val="auto"/>
          <w:sz w:val="28"/>
          <w:szCs w:val="28"/>
        </w:rPr>
      </w:pPr>
    </w:p>
    <w:p w:rsidR="00EB78EC" w:rsidRPr="00814BA9" w:rsidRDefault="00EB78EC" w:rsidP="00EB78EC">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EB78EC" w:rsidRPr="00814BA9" w:rsidRDefault="00EB78EC" w:rsidP="00EB78EC">
      <w:pPr>
        <w:pStyle w:val="Default"/>
        <w:spacing w:line="276" w:lineRule="auto"/>
        <w:rPr>
          <w:color w:val="auto"/>
          <w:sz w:val="28"/>
          <w:szCs w:val="28"/>
        </w:rPr>
      </w:pPr>
      <w:r w:rsidRPr="00814BA9">
        <w:rPr>
          <w:color w:val="auto"/>
          <w:sz w:val="28"/>
          <w:szCs w:val="28"/>
        </w:rPr>
        <w:t xml:space="preserve">імені Павла Тичини. </w:t>
      </w:r>
    </w:p>
    <w:p w:rsidR="00EB78EC" w:rsidRPr="00814BA9" w:rsidRDefault="00EB78EC" w:rsidP="00EB78EC">
      <w:pPr>
        <w:pStyle w:val="Default"/>
        <w:spacing w:line="276" w:lineRule="auto"/>
        <w:jc w:val="both"/>
        <w:rPr>
          <w:color w:val="auto"/>
          <w:sz w:val="28"/>
          <w:szCs w:val="28"/>
        </w:rPr>
      </w:pPr>
    </w:p>
    <w:p w:rsidR="00EB78EC" w:rsidRPr="00814BA9" w:rsidRDefault="00EB78EC" w:rsidP="00EB78EC">
      <w:pPr>
        <w:pStyle w:val="Default"/>
        <w:spacing w:line="276" w:lineRule="auto"/>
        <w:jc w:val="both"/>
        <w:rPr>
          <w:color w:val="auto"/>
          <w:sz w:val="28"/>
          <w:szCs w:val="28"/>
        </w:rPr>
      </w:pPr>
    </w:p>
    <w:p w:rsidR="00EB78EC" w:rsidRPr="00814BA9" w:rsidRDefault="00EB78EC" w:rsidP="00EB78EC">
      <w:pPr>
        <w:pStyle w:val="Default"/>
        <w:spacing w:line="276" w:lineRule="auto"/>
        <w:jc w:val="both"/>
        <w:rPr>
          <w:color w:val="auto"/>
          <w:sz w:val="28"/>
          <w:szCs w:val="28"/>
        </w:rPr>
      </w:pPr>
    </w:p>
    <w:p w:rsidR="00EB78EC" w:rsidRPr="00EB78EC" w:rsidRDefault="00EB78EC" w:rsidP="00EB78EC">
      <w:pPr>
        <w:jc w:val="both"/>
        <w:rPr>
          <w:lang w:val="ru-RU"/>
        </w:rPr>
      </w:pPr>
      <w:r w:rsidRPr="00EB78EC">
        <w:rPr>
          <w:b/>
          <w:bCs/>
          <w:sz w:val="28"/>
          <w:szCs w:val="28"/>
          <w:lang w:val="ru-RU"/>
        </w:rPr>
        <w:t xml:space="preserve">НАУКОВИЙ </w:t>
      </w:r>
      <w:proofErr w:type="gramStart"/>
      <w:r w:rsidRPr="00EB78EC">
        <w:rPr>
          <w:b/>
          <w:bCs/>
          <w:sz w:val="28"/>
          <w:szCs w:val="28"/>
          <w:lang w:val="ru-RU"/>
        </w:rPr>
        <w:t>КЕРІВНИК:</w:t>
      </w:r>
      <w:r w:rsidRPr="00EB78EC">
        <w:rPr>
          <w:b/>
          <w:bCs/>
          <w:szCs w:val="28"/>
          <w:lang w:val="ru-RU"/>
        </w:rPr>
        <w:t xml:space="preserve"> </w:t>
      </w:r>
      <w:r w:rsidRPr="00EB78EC">
        <w:rPr>
          <w:i/>
          <w:szCs w:val="28"/>
          <w:lang w:val="ru-RU"/>
        </w:rPr>
        <w:t xml:space="preserve"> </w:t>
      </w:r>
      <w:r w:rsidRPr="00EB78EC">
        <w:rPr>
          <w:lang w:val="ru-RU"/>
        </w:rPr>
        <w:t xml:space="preserve"> </w:t>
      </w:r>
      <w:proofErr w:type="gramEnd"/>
      <w:r w:rsidRPr="00EB78EC">
        <w:rPr>
          <w:sz w:val="28"/>
          <w:szCs w:val="28"/>
          <w:lang w:val="ru-RU"/>
        </w:rPr>
        <w:t xml:space="preserve">д-р </w:t>
      </w:r>
      <w:proofErr w:type="spellStart"/>
      <w:r w:rsidRPr="00EB78EC">
        <w:rPr>
          <w:sz w:val="28"/>
          <w:szCs w:val="28"/>
          <w:lang w:val="ru-RU"/>
        </w:rPr>
        <w:t>пед</w:t>
      </w:r>
      <w:proofErr w:type="spellEnd"/>
      <w:r w:rsidRPr="00EB78EC">
        <w:rPr>
          <w:sz w:val="28"/>
          <w:szCs w:val="28"/>
          <w:lang w:val="ru-RU"/>
        </w:rPr>
        <w:t xml:space="preserve">. наук, </w:t>
      </w:r>
      <w:proofErr w:type="spellStart"/>
      <w:r w:rsidRPr="00EB78EC">
        <w:rPr>
          <w:sz w:val="28"/>
          <w:szCs w:val="28"/>
          <w:lang w:val="ru-RU"/>
        </w:rPr>
        <w:t>професор</w:t>
      </w:r>
      <w:proofErr w:type="spellEnd"/>
      <w:r w:rsidRPr="00EB78EC">
        <w:rPr>
          <w:sz w:val="28"/>
          <w:szCs w:val="28"/>
          <w:lang w:val="ru-RU"/>
        </w:rPr>
        <w:t xml:space="preserve"> </w:t>
      </w:r>
      <w:proofErr w:type="spellStart"/>
      <w:r w:rsidRPr="00EB78EC">
        <w:rPr>
          <w:sz w:val="28"/>
          <w:szCs w:val="28"/>
          <w:lang w:val="ru-RU"/>
        </w:rPr>
        <w:t>Білецька</w:t>
      </w:r>
      <w:proofErr w:type="spellEnd"/>
      <w:r w:rsidRPr="00EB78EC">
        <w:rPr>
          <w:sz w:val="28"/>
          <w:szCs w:val="28"/>
          <w:lang w:val="ru-RU"/>
        </w:rPr>
        <w:t xml:space="preserve"> І.О.</w:t>
      </w:r>
    </w:p>
    <w:p w:rsidR="00EB78EC" w:rsidRPr="000364F9" w:rsidRDefault="00EB78EC" w:rsidP="00EB78EC">
      <w:pPr>
        <w:pStyle w:val="a3"/>
        <w:tabs>
          <w:tab w:val="left" w:pos="3969"/>
          <w:tab w:val="left" w:pos="6840"/>
          <w:tab w:val="left" w:pos="7020"/>
        </w:tabs>
        <w:spacing w:line="240" w:lineRule="auto"/>
        <w:ind w:firstLine="0"/>
        <w:rPr>
          <w:szCs w:val="28"/>
          <w:lang w:val="ru-RU"/>
        </w:rPr>
      </w:pPr>
    </w:p>
    <w:p w:rsidR="00EB78EC" w:rsidRPr="00EB78EC" w:rsidRDefault="00EB78EC" w:rsidP="00EB78EC">
      <w:pPr>
        <w:pStyle w:val="a3"/>
        <w:tabs>
          <w:tab w:val="left" w:pos="3969"/>
          <w:tab w:val="left" w:pos="6840"/>
          <w:tab w:val="left" w:pos="7020"/>
        </w:tabs>
        <w:spacing w:line="240" w:lineRule="auto"/>
        <w:ind w:firstLine="0"/>
        <w:rPr>
          <w:rFonts w:ascii="Times New Roman" w:hAnsi="Times New Roman" w:cs="Times New Roman"/>
          <w:szCs w:val="28"/>
          <w:lang w:val="ru-RU"/>
        </w:rPr>
      </w:pPr>
      <w:r w:rsidRPr="000364F9">
        <w:rPr>
          <w:rFonts w:ascii="Times New Roman" w:hAnsi="Times New Roman" w:cs="Times New Roman"/>
          <w:b/>
          <w:bCs/>
          <w:szCs w:val="28"/>
          <w:lang w:val="ru-RU"/>
        </w:rPr>
        <w:t>РЕЦЕНЗЕНТ</w:t>
      </w:r>
      <w:r w:rsidRPr="00EB78EC">
        <w:rPr>
          <w:rFonts w:ascii="Times New Roman" w:hAnsi="Times New Roman" w:cs="Times New Roman"/>
          <w:b/>
          <w:bCs/>
          <w:szCs w:val="28"/>
          <w:lang w:val="ru-RU"/>
        </w:rPr>
        <w:t xml:space="preserve">:                        </w:t>
      </w:r>
      <w:r w:rsidRPr="00EB78EC">
        <w:rPr>
          <w:rFonts w:ascii="Times New Roman" w:hAnsi="Times New Roman" w:cs="Times New Roman"/>
          <w:i/>
          <w:szCs w:val="28"/>
          <w:lang w:val="ru-RU"/>
        </w:rPr>
        <w:t xml:space="preserve"> </w:t>
      </w:r>
      <w:r w:rsidRPr="00EB78EC">
        <w:rPr>
          <w:rFonts w:ascii="Times New Roman" w:hAnsi="Times New Roman" w:cs="Times New Roman"/>
        </w:rPr>
        <w:t>д-р пед. наук, професор Комар О.С.</w:t>
      </w:r>
    </w:p>
    <w:p w:rsidR="00EB78EC" w:rsidRPr="00222C79" w:rsidRDefault="00EB78EC" w:rsidP="00EB78EC">
      <w:pPr>
        <w:pStyle w:val="Default"/>
        <w:spacing w:line="276" w:lineRule="auto"/>
        <w:jc w:val="both"/>
        <w:rPr>
          <w:color w:val="auto"/>
          <w:sz w:val="28"/>
          <w:szCs w:val="28"/>
          <w:lang w:val="ru-RU"/>
        </w:rPr>
      </w:pPr>
    </w:p>
    <w:p w:rsidR="00EB78EC" w:rsidRPr="00814BA9" w:rsidRDefault="00EB78EC" w:rsidP="00EB78EC">
      <w:pPr>
        <w:pStyle w:val="Default"/>
        <w:spacing w:line="276" w:lineRule="auto"/>
        <w:jc w:val="both"/>
        <w:rPr>
          <w:color w:val="auto"/>
          <w:sz w:val="28"/>
          <w:szCs w:val="28"/>
        </w:rPr>
      </w:pPr>
    </w:p>
    <w:p w:rsidR="00EB78EC" w:rsidRPr="00814BA9" w:rsidRDefault="00EB78EC" w:rsidP="00EB78EC">
      <w:pPr>
        <w:pStyle w:val="Default"/>
        <w:spacing w:line="276" w:lineRule="auto"/>
        <w:jc w:val="both"/>
        <w:rPr>
          <w:color w:val="auto"/>
          <w:sz w:val="28"/>
          <w:szCs w:val="28"/>
        </w:rPr>
      </w:pPr>
    </w:p>
    <w:p w:rsidR="00EB78EC" w:rsidRPr="00814BA9" w:rsidRDefault="00EB78EC" w:rsidP="00EB78EC">
      <w:pPr>
        <w:pStyle w:val="Default"/>
        <w:spacing w:line="276" w:lineRule="auto"/>
        <w:jc w:val="both"/>
        <w:rPr>
          <w:color w:val="auto"/>
          <w:sz w:val="28"/>
          <w:szCs w:val="28"/>
        </w:rPr>
      </w:pPr>
      <w:r w:rsidRPr="00222C79">
        <w:rPr>
          <w:color w:val="auto"/>
          <w:sz w:val="28"/>
          <w:szCs w:val="28"/>
        </w:rPr>
        <w:t xml:space="preserve">Захист відбудеться </w:t>
      </w:r>
      <w:r w:rsidR="00BB3487">
        <w:rPr>
          <w:color w:val="auto"/>
          <w:sz w:val="28"/>
          <w:szCs w:val="28"/>
        </w:rPr>
        <w:t>25</w:t>
      </w:r>
      <w:r w:rsidRPr="00BB3487">
        <w:rPr>
          <w:color w:val="auto"/>
          <w:sz w:val="28"/>
          <w:szCs w:val="28"/>
        </w:rPr>
        <w:t>.</w:t>
      </w:r>
      <w:r w:rsidR="00BB3487">
        <w:rPr>
          <w:color w:val="auto"/>
          <w:sz w:val="28"/>
          <w:szCs w:val="28"/>
        </w:rPr>
        <w:t>12</w:t>
      </w:r>
      <w:r w:rsidRPr="00BB3487">
        <w:rPr>
          <w:color w:val="auto"/>
          <w:sz w:val="28"/>
          <w:szCs w:val="28"/>
        </w:rPr>
        <w:t>.2023р. о 9</w:t>
      </w:r>
      <w:bookmarkStart w:id="0" w:name="_GoBack"/>
      <w:bookmarkEnd w:id="0"/>
      <w:r w:rsidRPr="00BB3487">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rsidR="00EB78EC" w:rsidRPr="00814BA9" w:rsidRDefault="00EB78EC" w:rsidP="00EB78EC">
      <w:pPr>
        <w:pStyle w:val="Default"/>
        <w:spacing w:line="276" w:lineRule="auto"/>
        <w:jc w:val="both"/>
        <w:rPr>
          <w:color w:val="auto"/>
          <w:sz w:val="28"/>
          <w:szCs w:val="28"/>
        </w:rPr>
      </w:pPr>
    </w:p>
    <w:p w:rsidR="00EB78EC" w:rsidRPr="00814BA9" w:rsidRDefault="00EB78EC" w:rsidP="00EB78EC">
      <w:pPr>
        <w:pStyle w:val="Default"/>
        <w:spacing w:line="276" w:lineRule="auto"/>
        <w:jc w:val="both"/>
        <w:rPr>
          <w:color w:val="auto"/>
          <w:sz w:val="28"/>
          <w:szCs w:val="28"/>
        </w:rPr>
      </w:pPr>
      <w:r w:rsidRPr="00814BA9">
        <w:rPr>
          <w:color w:val="auto"/>
          <w:sz w:val="28"/>
          <w:szCs w:val="28"/>
        </w:rPr>
        <w:t xml:space="preserve">З роботою можна ознайомитись на кафедрі теорії та практики іноземних мов, за адресою: 20308, м. Умань вул. Садова, 28, </w:t>
      </w:r>
      <w:proofErr w:type="spellStart"/>
      <w:r w:rsidRPr="00814BA9">
        <w:rPr>
          <w:color w:val="auto"/>
          <w:sz w:val="28"/>
          <w:szCs w:val="28"/>
        </w:rPr>
        <w:t>ауд</w:t>
      </w:r>
      <w:proofErr w:type="spellEnd"/>
      <w:r w:rsidRPr="00814BA9">
        <w:rPr>
          <w:color w:val="auto"/>
          <w:sz w:val="28"/>
          <w:szCs w:val="28"/>
        </w:rPr>
        <w:t>. № 405.</w:t>
      </w:r>
    </w:p>
    <w:p w:rsidR="00EB78EC" w:rsidRDefault="00EB78EC" w:rsidP="00EB78EC">
      <w:pPr>
        <w:jc w:val="both"/>
        <w:rPr>
          <w:lang w:val="uk-UA"/>
        </w:rPr>
      </w:pPr>
    </w:p>
    <w:p w:rsidR="006C470F" w:rsidRDefault="006C470F">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130911" w:rsidRDefault="00130911" w:rsidP="00130911">
      <w:pPr>
        <w:spacing w:line="360" w:lineRule="auto"/>
        <w:rPr>
          <w:b/>
          <w:bCs/>
          <w:sz w:val="28"/>
          <w:szCs w:val="28"/>
          <w:lang w:val="ru-RU"/>
        </w:rPr>
      </w:pPr>
      <w:r w:rsidRPr="0000718A">
        <w:rPr>
          <w:b/>
          <w:bCs/>
          <w:sz w:val="28"/>
          <w:szCs w:val="28"/>
          <w:lang w:val="ru-RU"/>
        </w:rPr>
        <w:lastRenderedPageBreak/>
        <w:t>ЗМІСТ</w:t>
      </w:r>
    </w:p>
    <w:p w:rsidR="00130911" w:rsidRPr="0000718A" w:rsidRDefault="00130911" w:rsidP="00130911">
      <w:pPr>
        <w:spacing w:line="360" w:lineRule="auto"/>
        <w:rPr>
          <w:b/>
          <w:bCs/>
          <w:sz w:val="28"/>
          <w:szCs w:val="28"/>
        </w:rPr>
      </w:pPr>
    </w:p>
    <w:sdt>
      <w:sdtPr>
        <w:rPr>
          <w:rFonts w:asciiTheme="minorHAnsi" w:hAnsiTheme="minorHAnsi" w:cstheme="minorBidi"/>
          <w:noProof w:val="0"/>
          <w:sz w:val="22"/>
          <w:szCs w:val="22"/>
          <w:lang w:val="ru-RU"/>
        </w:rPr>
        <w:id w:val="1340822218"/>
        <w:docPartObj>
          <w:docPartGallery w:val="Table of Contents"/>
          <w:docPartUnique/>
        </w:docPartObj>
      </w:sdtPr>
      <w:sdtEndPr>
        <w:rPr>
          <w:rFonts w:ascii="Times New Roman" w:hAnsi="Times New Roman" w:cs="Times New Roman"/>
          <w:b/>
          <w:bCs/>
          <w:sz w:val="20"/>
          <w:szCs w:val="20"/>
        </w:rPr>
      </w:sdtEndPr>
      <w:sdtContent>
        <w:p w:rsidR="00130911" w:rsidRPr="00130911" w:rsidRDefault="00130911" w:rsidP="00130911">
          <w:pPr>
            <w:pStyle w:val="12"/>
          </w:pPr>
          <w:r w:rsidRPr="00130911">
            <w:fldChar w:fldCharType="begin"/>
          </w:r>
          <w:r w:rsidRPr="00130911">
            <w:instrText xml:space="preserve"> TOC \o "1-3" \h \z \u </w:instrText>
          </w:r>
          <w:r w:rsidRPr="00130911">
            <w:fldChar w:fldCharType="separate"/>
          </w:r>
          <w:hyperlink w:anchor="_Toc150338122" w:history="1">
            <w:r w:rsidRPr="00130911">
              <w:rPr>
                <w:rStyle w:val="a5"/>
              </w:rPr>
              <w:t>ВСТУП</w:t>
            </w:r>
            <w:r w:rsidRPr="00130911">
              <w:rPr>
                <w:webHidden/>
              </w:rPr>
              <w:tab/>
            </w:r>
            <w:r w:rsidRPr="00130911">
              <w:rPr>
                <w:webHidden/>
              </w:rPr>
              <w:fldChar w:fldCharType="begin"/>
            </w:r>
            <w:r w:rsidRPr="00130911">
              <w:rPr>
                <w:webHidden/>
              </w:rPr>
              <w:instrText xml:space="preserve"> PAGEREF _Toc150338122 \h </w:instrText>
            </w:r>
            <w:r w:rsidRPr="00130911">
              <w:rPr>
                <w:webHidden/>
              </w:rPr>
            </w:r>
            <w:r w:rsidRPr="00130911">
              <w:rPr>
                <w:webHidden/>
              </w:rPr>
              <w:fldChar w:fldCharType="separate"/>
            </w:r>
            <w:r w:rsidRPr="00130911">
              <w:rPr>
                <w:webHidden/>
              </w:rPr>
              <w:t>3</w:t>
            </w:r>
            <w:r w:rsidRPr="00130911">
              <w:rPr>
                <w:webHidden/>
              </w:rPr>
              <w:fldChar w:fldCharType="end"/>
            </w:r>
          </w:hyperlink>
        </w:p>
        <w:p w:rsidR="00130911" w:rsidRPr="00130911" w:rsidRDefault="00BB3487" w:rsidP="00130911">
          <w:pPr>
            <w:pStyle w:val="12"/>
          </w:pPr>
          <w:hyperlink w:anchor="_Toc150338123" w:history="1">
            <w:r w:rsidR="00130911" w:rsidRPr="00130911">
              <w:rPr>
                <w:rStyle w:val="a5"/>
              </w:rPr>
              <w:t>РОЗДІЛ 1. ТЕОРЕТИЧНІ ЗАСАДИ ДОСЛІДЖЕННЯ КОНЦЕПТУАЛІЗАЦІЇ ПОДІЙ</w:t>
            </w:r>
            <w:r w:rsidR="00130911" w:rsidRPr="00130911">
              <w:rPr>
                <w:webHidden/>
              </w:rPr>
              <w:tab/>
            </w:r>
            <w:r w:rsidR="00130911" w:rsidRPr="00130911">
              <w:rPr>
                <w:webHidden/>
              </w:rPr>
              <w:fldChar w:fldCharType="begin"/>
            </w:r>
            <w:r w:rsidR="00130911" w:rsidRPr="00130911">
              <w:rPr>
                <w:webHidden/>
              </w:rPr>
              <w:instrText xml:space="preserve"> PAGEREF _Toc150338123 \h </w:instrText>
            </w:r>
            <w:r w:rsidR="00130911" w:rsidRPr="00130911">
              <w:rPr>
                <w:webHidden/>
              </w:rPr>
            </w:r>
            <w:r w:rsidR="00130911" w:rsidRPr="00130911">
              <w:rPr>
                <w:webHidden/>
              </w:rPr>
              <w:fldChar w:fldCharType="separate"/>
            </w:r>
            <w:r w:rsidR="00130911" w:rsidRPr="00130911">
              <w:rPr>
                <w:webHidden/>
              </w:rPr>
              <w:t>6</w:t>
            </w:r>
            <w:r w:rsidR="00130911" w:rsidRPr="00130911">
              <w:rPr>
                <w:webHidden/>
              </w:rPr>
              <w:fldChar w:fldCharType="end"/>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24" w:history="1">
            <w:r w:rsidR="00130911" w:rsidRPr="00130911">
              <w:rPr>
                <w:rStyle w:val="a5"/>
                <w:rFonts w:ascii="Times New Roman" w:hAnsi="Times New Roman" w:cs="Times New Roman"/>
                <w:noProof/>
                <w:sz w:val="28"/>
                <w:szCs w:val="28"/>
              </w:rPr>
              <w:t>1.1. Концепт та його місце в концептуальній картині світу</w:t>
            </w:r>
            <w:r w:rsidR="00130911" w:rsidRPr="00130911">
              <w:rPr>
                <w:rFonts w:ascii="Times New Roman" w:hAnsi="Times New Roman" w:cs="Times New Roman"/>
                <w:noProof/>
                <w:webHidden/>
                <w:sz w:val="28"/>
                <w:szCs w:val="28"/>
              </w:rPr>
              <w:tab/>
            </w:r>
            <w:r w:rsidR="00130911" w:rsidRPr="00130911">
              <w:rPr>
                <w:rFonts w:ascii="Times New Roman" w:hAnsi="Times New Roman" w:cs="Times New Roman"/>
                <w:noProof/>
                <w:webHidden/>
                <w:sz w:val="28"/>
                <w:szCs w:val="28"/>
              </w:rPr>
              <w:fldChar w:fldCharType="begin"/>
            </w:r>
            <w:r w:rsidR="00130911" w:rsidRPr="00130911">
              <w:rPr>
                <w:rFonts w:ascii="Times New Roman" w:hAnsi="Times New Roman" w:cs="Times New Roman"/>
                <w:noProof/>
                <w:webHidden/>
                <w:sz w:val="28"/>
                <w:szCs w:val="28"/>
              </w:rPr>
              <w:instrText xml:space="preserve"> PAGEREF _Toc150338124 \h </w:instrText>
            </w:r>
            <w:r w:rsidR="00130911" w:rsidRPr="00130911">
              <w:rPr>
                <w:rFonts w:ascii="Times New Roman" w:hAnsi="Times New Roman" w:cs="Times New Roman"/>
                <w:noProof/>
                <w:webHidden/>
                <w:sz w:val="28"/>
                <w:szCs w:val="28"/>
              </w:rPr>
            </w:r>
            <w:r w:rsidR="00130911" w:rsidRPr="00130911">
              <w:rPr>
                <w:rFonts w:ascii="Times New Roman" w:hAnsi="Times New Roman" w:cs="Times New Roman"/>
                <w:noProof/>
                <w:webHidden/>
                <w:sz w:val="28"/>
                <w:szCs w:val="28"/>
              </w:rPr>
              <w:fldChar w:fldCharType="separate"/>
            </w:r>
            <w:r w:rsidR="00130911" w:rsidRPr="00130911">
              <w:rPr>
                <w:rFonts w:ascii="Times New Roman" w:hAnsi="Times New Roman" w:cs="Times New Roman"/>
                <w:noProof/>
                <w:webHidden/>
                <w:sz w:val="28"/>
                <w:szCs w:val="28"/>
              </w:rPr>
              <w:t>6</w:t>
            </w:r>
            <w:r w:rsidR="00130911" w:rsidRPr="00130911">
              <w:rPr>
                <w:rFonts w:ascii="Times New Roman" w:hAnsi="Times New Roman" w:cs="Times New Roman"/>
                <w:noProof/>
                <w:webHidden/>
                <w:sz w:val="28"/>
                <w:szCs w:val="28"/>
              </w:rPr>
              <w:fldChar w:fldCharType="end"/>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25" w:history="1">
            <w:r w:rsidR="00130911" w:rsidRPr="00130911">
              <w:rPr>
                <w:rStyle w:val="a5"/>
                <w:rFonts w:ascii="Times New Roman" w:hAnsi="Times New Roman" w:cs="Times New Roman"/>
                <w:noProof/>
                <w:sz w:val="28"/>
                <w:szCs w:val="28"/>
              </w:rPr>
              <w:t>1.2. Подія як інтерпарадигмальна лінгвістична категорія: підходи до трактування та типологізації‚ механізми конструювання</w:t>
            </w:r>
            <w:r w:rsidR="00130911" w:rsidRPr="00130911">
              <w:rPr>
                <w:rFonts w:ascii="Times New Roman" w:hAnsi="Times New Roman" w:cs="Times New Roman"/>
                <w:noProof/>
                <w:webHidden/>
                <w:sz w:val="28"/>
                <w:szCs w:val="28"/>
              </w:rPr>
              <w:tab/>
            </w:r>
            <w:r w:rsidR="00130911" w:rsidRPr="00130911">
              <w:rPr>
                <w:rFonts w:ascii="Times New Roman" w:hAnsi="Times New Roman" w:cs="Times New Roman"/>
                <w:noProof/>
                <w:webHidden/>
                <w:sz w:val="28"/>
                <w:szCs w:val="28"/>
              </w:rPr>
              <w:fldChar w:fldCharType="begin"/>
            </w:r>
            <w:r w:rsidR="00130911" w:rsidRPr="00130911">
              <w:rPr>
                <w:rFonts w:ascii="Times New Roman" w:hAnsi="Times New Roman" w:cs="Times New Roman"/>
                <w:noProof/>
                <w:webHidden/>
                <w:sz w:val="28"/>
                <w:szCs w:val="28"/>
              </w:rPr>
              <w:instrText xml:space="preserve"> PAGEREF _Toc150338125 \h </w:instrText>
            </w:r>
            <w:r w:rsidR="00130911" w:rsidRPr="00130911">
              <w:rPr>
                <w:rFonts w:ascii="Times New Roman" w:hAnsi="Times New Roman" w:cs="Times New Roman"/>
                <w:noProof/>
                <w:webHidden/>
                <w:sz w:val="28"/>
                <w:szCs w:val="28"/>
              </w:rPr>
            </w:r>
            <w:r w:rsidR="00130911" w:rsidRPr="00130911">
              <w:rPr>
                <w:rFonts w:ascii="Times New Roman" w:hAnsi="Times New Roman" w:cs="Times New Roman"/>
                <w:noProof/>
                <w:webHidden/>
                <w:sz w:val="28"/>
                <w:szCs w:val="28"/>
              </w:rPr>
              <w:fldChar w:fldCharType="separate"/>
            </w:r>
            <w:r w:rsidR="00130911" w:rsidRPr="00130911">
              <w:rPr>
                <w:rFonts w:ascii="Times New Roman" w:hAnsi="Times New Roman" w:cs="Times New Roman"/>
                <w:noProof/>
                <w:webHidden/>
                <w:sz w:val="28"/>
                <w:szCs w:val="28"/>
              </w:rPr>
              <w:t>15</w:t>
            </w:r>
            <w:r w:rsidR="00130911" w:rsidRPr="00130911">
              <w:rPr>
                <w:rFonts w:ascii="Times New Roman" w:hAnsi="Times New Roman" w:cs="Times New Roman"/>
                <w:noProof/>
                <w:webHidden/>
                <w:sz w:val="28"/>
                <w:szCs w:val="28"/>
              </w:rPr>
              <w:fldChar w:fldCharType="end"/>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26" w:history="1">
            <w:r w:rsidR="00130911" w:rsidRPr="00130911">
              <w:rPr>
                <w:rStyle w:val="a5"/>
                <w:rFonts w:ascii="Times New Roman" w:hAnsi="Times New Roman" w:cs="Times New Roman"/>
                <w:noProof/>
                <w:sz w:val="28"/>
                <w:szCs w:val="28"/>
              </w:rPr>
              <w:t>1.3. Неологізми як інтегральні лексичні маркери концептуалізації подій</w:t>
            </w:r>
            <w:r w:rsidR="00130911" w:rsidRPr="00130911">
              <w:rPr>
                <w:rFonts w:ascii="Times New Roman" w:hAnsi="Times New Roman" w:cs="Times New Roman"/>
                <w:noProof/>
                <w:webHidden/>
                <w:sz w:val="28"/>
                <w:szCs w:val="28"/>
              </w:rPr>
              <w:tab/>
            </w:r>
            <w:r w:rsidR="00130911" w:rsidRPr="00130911">
              <w:rPr>
                <w:rFonts w:ascii="Times New Roman" w:hAnsi="Times New Roman" w:cs="Times New Roman"/>
                <w:noProof/>
                <w:webHidden/>
                <w:sz w:val="28"/>
                <w:szCs w:val="28"/>
              </w:rPr>
              <w:fldChar w:fldCharType="begin"/>
            </w:r>
            <w:r w:rsidR="00130911" w:rsidRPr="00130911">
              <w:rPr>
                <w:rFonts w:ascii="Times New Roman" w:hAnsi="Times New Roman" w:cs="Times New Roman"/>
                <w:noProof/>
                <w:webHidden/>
                <w:sz w:val="28"/>
                <w:szCs w:val="28"/>
              </w:rPr>
              <w:instrText xml:space="preserve"> PAGEREF _Toc150338126 \h </w:instrText>
            </w:r>
            <w:r w:rsidR="00130911" w:rsidRPr="00130911">
              <w:rPr>
                <w:rFonts w:ascii="Times New Roman" w:hAnsi="Times New Roman" w:cs="Times New Roman"/>
                <w:noProof/>
                <w:webHidden/>
                <w:sz w:val="28"/>
                <w:szCs w:val="28"/>
              </w:rPr>
            </w:r>
            <w:r w:rsidR="00130911" w:rsidRPr="00130911">
              <w:rPr>
                <w:rFonts w:ascii="Times New Roman" w:hAnsi="Times New Roman" w:cs="Times New Roman"/>
                <w:noProof/>
                <w:webHidden/>
                <w:sz w:val="28"/>
                <w:szCs w:val="28"/>
              </w:rPr>
              <w:fldChar w:fldCharType="separate"/>
            </w:r>
            <w:r w:rsidR="00130911" w:rsidRPr="00130911">
              <w:rPr>
                <w:rFonts w:ascii="Times New Roman" w:hAnsi="Times New Roman" w:cs="Times New Roman"/>
                <w:noProof/>
                <w:webHidden/>
                <w:sz w:val="28"/>
                <w:szCs w:val="28"/>
              </w:rPr>
              <w:t>22</w:t>
            </w:r>
            <w:r w:rsidR="00130911" w:rsidRPr="00130911">
              <w:rPr>
                <w:rFonts w:ascii="Times New Roman" w:hAnsi="Times New Roman" w:cs="Times New Roman"/>
                <w:noProof/>
                <w:webHidden/>
                <w:sz w:val="28"/>
                <w:szCs w:val="28"/>
              </w:rPr>
              <w:fldChar w:fldCharType="end"/>
            </w:r>
          </w:hyperlink>
        </w:p>
        <w:p w:rsidR="00130911" w:rsidRPr="00130911" w:rsidRDefault="00BB3487" w:rsidP="00130911">
          <w:pPr>
            <w:pStyle w:val="12"/>
          </w:pPr>
          <w:hyperlink w:anchor="_Toc150338127" w:history="1">
            <w:r w:rsidR="00130911" w:rsidRPr="00130911">
              <w:rPr>
                <w:rStyle w:val="a5"/>
              </w:rPr>
              <w:t>РОЗДІЛ 2. СЛОВОТВОРЧИЙ‚ ТЕМАТИЧНИЙ ТА ФУНКЦІОНАЛЬНИЙ АНАЛІЗ НЕОЛОГІЗМІВ – ВЕРБАЛІЗАТОРІВ ПОДІЙ</w:t>
            </w:r>
            <w:r w:rsidR="00130911" w:rsidRPr="00130911">
              <w:rPr>
                <w:webHidden/>
              </w:rPr>
              <w:tab/>
            </w:r>
            <w:r w:rsidR="00130911" w:rsidRPr="00130911">
              <w:rPr>
                <w:webHidden/>
              </w:rPr>
              <w:fldChar w:fldCharType="begin"/>
            </w:r>
            <w:r w:rsidR="00130911" w:rsidRPr="00130911">
              <w:rPr>
                <w:webHidden/>
              </w:rPr>
              <w:instrText xml:space="preserve"> PAGEREF _Toc150338127 \h </w:instrText>
            </w:r>
            <w:r w:rsidR="00130911" w:rsidRPr="00130911">
              <w:rPr>
                <w:webHidden/>
              </w:rPr>
            </w:r>
            <w:r w:rsidR="00130911" w:rsidRPr="00130911">
              <w:rPr>
                <w:webHidden/>
              </w:rPr>
              <w:fldChar w:fldCharType="separate"/>
            </w:r>
            <w:r w:rsidR="00130911" w:rsidRPr="00130911">
              <w:rPr>
                <w:webHidden/>
              </w:rPr>
              <w:t>32</w:t>
            </w:r>
            <w:r w:rsidR="00130911" w:rsidRPr="00130911">
              <w:rPr>
                <w:webHidden/>
              </w:rPr>
              <w:fldChar w:fldCharType="end"/>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28" w:history="1">
            <w:r w:rsidR="00130911" w:rsidRPr="00130911">
              <w:rPr>
                <w:rStyle w:val="a5"/>
                <w:rFonts w:ascii="Times New Roman" w:hAnsi="Times New Roman" w:cs="Times New Roman"/>
                <w:noProof/>
                <w:sz w:val="28"/>
                <w:szCs w:val="28"/>
              </w:rPr>
              <w:t>2.1. Словотворча продуктивність моделей утворення неологізмів –вербалізаторів подій</w:t>
            </w:r>
            <w:r w:rsidR="00130911" w:rsidRPr="00130911">
              <w:rPr>
                <w:rFonts w:ascii="Times New Roman" w:hAnsi="Times New Roman" w:cs="Times New Roman"/>
                <w:noProof/>
                <w:webHidden/>
                <w:sz w:val="28"/>
                <w:szCs w:val="28"/>
              </w:rPr>
              <w:tab/>
            </w:r>
            <w:r w:rsidR="00130911" w:rsidRPr="00130911">
              <w:rPr>
                <w:rFonts w:ascii="Times New Roman" w:hAnsi="Times New Roman" w:cs="Times New Roman"/>
                <w:noProof/>
                <w:webHidden/>
                <w:sz w:val="28"/>
                <w:szCs w:val="28"/>
              </w:rPr>
              <w:fldChar w:fldCharType="begin"/>
            </w:r>
            <w:r w:rsidR="00130911" w:rsidRPr="00130911">
              <w:rPr>
                <w:rFonts w:ascii="Times New Roman" w:hAnsi="Times New Roman" w:cs="Times New Roman"/>
                <w:noProof/>
                <w:webHidden/>
                <w:sz w:val="28"/>
                <w:szCs w:val="28"/>
              </w:rPr>
              <w:instrText xml:space="preserve"> PAGEREF _Toc150338128 \h </w:instrText>
            </w:r>
            <w:r w:rsidR="00130911" w:rsidRPr="00130911">
              <w:rPr>
                <w:rFonts w:ascii="Times New Roman" w:hAnsi="Times New Roman" w:cs="Times New Roman"/>
                <w:noProof/>
                <w:webHidden/>
                <w:sz w:val="28"/>
                <w:szCs w:val="28"/>
              </w:rPr>
            </w:r>
            <w:r w:rsidR="00130911" w:rsidRPr="00130911">
              <w:rPr>
                <w:rFonts w:ascii="Times New Roman" w:hAnsi="Times New Roman" w:cs="Times New Roman"/>
                <w:noProof/>
                <w:webHidden/>
                <w:sz w:val="28"/>
                <w:szCs w:val="28"/>
              </w:rPr>
              <w:fldChar w:fldCharType="separate"/>
            </w:r>
            <w:r w:rsidR="00130911" w:rsidRPr="00130911">
              <w:rPr>
                <w:rFonts w:ascii="Times New Roman" w:hAnsi="Times New Roman" w:cs="Times New Roman"/>
                <w:noProof/>
                <w:webHidden/>
                <w:sz w:val="28"/>
                <w:szCs w:val="28"/>
              </w:rPr>
              <w:t>32</w:t>
            </w:r>
            <w:r w:rsidR="00130911" w:rsidRPr="00130911">
              <w:rPr>
                <w:rFonts w:ascii="Times New Roman" w:hAnsi="Times New Roman" w:cs="Times New Roman"/>
                <w:noProof/>
                <w:webHidden/>
                <w:sz w:val="28"/>
                <w:szCs w:val="28"/>
              </w:rPr>
              <w:fldChar w:fldCharType="end"/>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29" w:history="1">
            <w:r w:rsidR="00130911" w:rsidRPr="00130911">
              <w:rPr>
                <w:rStyle w:val="a5"/>
                <w:rFonts w:ascii="Times New Roman" w:hAnsi="Times New Roman" w:cs="Times New Roman"/>
                <w:noProof/>
                <w:sz w:val="28"/>
                <w:szCs w:val="28"/>
              </w:rPr>
              <w:t>2.1.1. Продуктивні моделі</w:t>
            </w:r>
            <w:r w:rsidR="00130911" w:rsidRPr="00130911">
              <w:rPr>
                <w:rFonts w:ascii="Times New Roman" w:hAnsi="Times New Roman" w:cs="Times New Roman"/>
                <w:noProof/>
                <w:webHidden/>
                <w:sz w:val="28"/>
                <w:szCs w:val="28"/>
              </w:rPr>
              <w:tab/>
            </w:r>
            <w:r w:rsidR="00130911" w:rsidRPr="00130911">
              <w:rPr>
                <w:rFonts w:ascii="Times New Roman" w:hAnsi="Times New Roman" w:cs="Times New Roman"/>
                <w:noProof/>
                <w:webHidden/>
                <w:sz w:val="28"/>
                <w:szCs w:val="28"/>
              </w:rPr>
              <w:fldChar w:fldCharType="begin"/>
            </w:r>
            <w:r w:rsidR="00130911" w:rsidRPr="00130911">
              <w:rPr>
                <w:rFonts w:ascii="Times New Roman" w:hAnsi="Times New Roman" w:cs="Times New Roman"/>
                <w:noProof/>
                <w:webHidden/>
                <w:sz w:val="28"/>
                <w:szCs w:val="28"/>
              </w:rPr>
              <w:instrText xml:space="preserve"> PAGEREF _Toc150338129 \h </w:instrText>
            </w:r>
            <w:r w:rsidR="00130911" w:rsidRPr="00130911">
              <w:rPr>
                <w:rFonts w:ascii="Times New Roman" w:hAnsi="Times New Roman" w:cs="Times New Roman"/>
                <w:noProof/>
                <w:webHidden/>
                <w:sz w:val="28"/>
                <w:szCs w:val="28"/>
              </w:rPr>
            </w:r>
            <w:r w:rsidR="00130911" w:rsidRPr="00130911">
              <w:rPr>
                <w:rFonts w:ascii="Times New Roman" w:hAnsi="Times New Roman" w:cs="Times New Roman"/>
                <w:noProof/>
                <w:webHidden/>
                <w:sz w:val="28"/>
                <w:szCs w:val="28"/>
              </w:rPr>
              <w:fldChar w:fldCharType="separate"/>
            </w:r>
            <w:r w:rsidR="00130911" w:rsidRPr="00130911">
              <w:rPr>
                <w:rFonts w:ascii="Times New Roman" w:hAnsi="Times New Roman" w:cs="Times New Roman"/>
                <w:noProof/>
                <w:webHidden/>
                <w:sz w:val="28"/>
                <w:szCs w:val="28"/>
              </w:rPr>
              <w:t>44</w:t>
            </w:r>
            <w:r w:rsidR="00130911" w:rsidRPr="00130911">
              <w:rPr>
                <w:rFonts w:ascii="Times New Roman" w:hAnsi="Times New Roman" w:cs="Times New Roman"/>
                <w:noProof/>
                <w:webHidden/>
                <w:sz w:val="28"/>
                <w:szCs w:val="28"/>
              </w:rPr>
              <w:fldChar w:fldCharType="end"/>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30" w:history="1">
            <w:r w:rsidR="00130911" w:rsidRPr="00130911">
              <w:rPr>
                <w:rStyle w:val="a5"/>
                <w:rFonts w:ascii="Times New Roman" w:hAnsi="Times New Roman" w:cs="Times New Roman"/>
                <w:noProof/>
                <w:sz w:val="28"/>
                <w:szCs w:val="28"/>
              </w:rPr>
              <w:t>2.1.2. Непродуктивні моделі</w:t>
            </w:r>
            <w:r w:rsidR="00130911" w:rsidRPr="00130911">
              <w:rPr>
                <w:rFonts w:ascii="Times New Roman" w:hAnsi="Times New Roman" w:cs="Times New Roman"/>
                <w:noProof/>
                <w:webHidden/>
                <w:sz w:val="28"/>
                <w:szCs w:val="28"/>
              </w:rPr>
              <w:tab/>
              <w:t>49</w:t>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31" w:history="1">
            <w:r w:rsidR="00130911" w:rsidRPr="00130911">
              <w:rPr>
                <w:rStyle w:val="a5"/>
                <w:rFonts w:ascii="Times New Roman" w:hAnsi="Times New Roman" w:cs="Times New Roman"/>
                <w:noProof/>
                <w:sz w:val="28"/>
                <w:szCs w:val="28"/>
              </w:rPr>
              <w:t>2.2. Тематичні групи неологізмів – вербалізаторів подій</w:t>
            </w:r>
            <w:r w:rsidR="00130911" w:rsidRPr="00130911">
              <w:rPr>
                <w:rFonts w:ascii="Times New Roman" w:hAnsi="Times New Roman" w:cs="Times New Roman"/>
                <w:noProof/>
                <w:webHidden/>
                <w:sz w:val="28"/>
                <w:szCs w:val="28"/>
              </w:rPr>
              <w:tab/>
              <w:t>50</w:t>
            </w:r>
          </w:hyperlink>
        </w:p>
        <w:p w:rsidR="00130911" w:rsidRPr="00130911" w:rsidRDefault="00BB3487" w:rsidP="00130911">
          <w:pPr>
            <w:pStyle w:val="2"/>
            <w:tabs>
              <w:tab w:val="right" w:leader="dot" w:pos="9629"/>
            </w:tabs>
            <w:spacing w:after="0" w:line="360" w:lineRule="auto"/>
            <w:rPr>
              <w:rFonts w:ascii="Times New Roman" w:hAnsi="Times New Roman" w:cs="Times New Roman"/>
              <w:noProof/>
              <w:sz w:val="28"/>
              <w:szCs w:val="28"/>
            </w:rPr>
          </w:pPr>
          <w:hyperlink w:anchor="_Toc150338132" w:history="1">
            <w:r w:rsidR="00130911" w:rsidRPr="00130911">
              <w:rPr>
                <w:rStyle w:val="a5"/>
                <w:rFonts w:ascii="Times New Roman" w:hAnsi="Times New Roman" w:cs="Times New Roman"/>
                <w:noProof/>
                <w:sz w:val="28"/>
                <w:szCs w:val="28"/>
              </w:rPr>
              <w:t>2.3. Функції неологізмів як лексичних маркерів концептуалізації подій</w:t>
            </w:r>
            <w:r w:rsidR="00130911" w:rsidRPr="00130911">
              <w:rPr>
                <w:rFonts w:ascii="Times New Roman" w:hAnsi="Times New Roman" w:cs="Times New Roman"/>
                <w:noProof/>
                <w:webHidden/>
                <w:sz w:val="28"/>
                <w:szCs w:val="28"/>
              </w:rPr>
              <w:tab/>
              <w:t>54</w:t>
            </w:r>
          </w:hyperlink>
        </w:p>
        <w:p w:rsidR="00130911" w:rsidRPr="00130911" w:rsidRDefault="00BB3487" w:rsidP="00130911">
          <w:pPr>
            <w:pStyle w:val="12"/>
          </w:pPr>
          <w:hyperlink w:anchor="_Toc150338133" w:history="1">
            <w:r w:rsidR="00130911" w:rsidRPr="00130911">
              <w:rPr>
                <w:rStyle w:val="a5"/>
              </w:rPr>
              <w:t>ВИСНОВКИ</w:t>
            </w:r>
            <w:r w:rsidR="00130911" w:rsidRPr="00130911">
              <w:rPr>
                <w:webHidden/>
              </w:rPr>
              <w:tab/>
              <w:t>60</w:t>
            </w:r>
          </w:hyperlink>
        </w:p>
        <w:p w:rsidR="00130911" w:rsidRPr="00130911" w:rsidRDefault="00BB3487" w:rsidP="00130911">
          <w:pPr>
            <w:pStyle w:val="12"/>
          </w:pPr>
          <w:hyperlink w:anchor="_Toc150338134" w:history="1">
            <w:r w:rsidR="00130911" w:rsidRPr="00130911">
              <w:rPr>
                <w:rStyle w:val="a5"/>
              </w:rPr>
              <w:t>СПИСОК ВИКОРИСТАНИХ ДЖЕРЕЛ</w:t>
            </w:r>
            <w:r w:rsidR="00130911" w:rsidRPr="00130911">
              <w:rPr>
                <w:webHidden/>
              </w:rPr>
              <w:tab/>
              <w:t>63</w:t>
            </w:r>
          </w:hyperlink>
        </w:p>
        <w:p w:rsidR="00130911" w:rsidRDefault="00130911" w:rsidP="00130911">
          <w:pPr>
            <w:spacing w:line="360" w:lineRule="auto"/>
            <w:rPr>
              <w:b/>
              <w:bCs/>
              <w:lang w:val="ru-RU"/>
            </w:rPr>
          </w:pPr>
          <w:r w:rsidRPr="00130911">
            <w:rPr>
              <w:b/>
              <w:bCs/>
              <w:sz w:val="28"/>
              <w:szCs w:val="28"/>
              <w:lang w:val="ru-RU"/>
            </w:rPr>
            <w:fldChar w:fldCharType="end"/>
          </w:r>
        </w:p>
      </w:sdtContent>
    </w:sdt>
    <w:p w:rsidR="00EB78EC" w:rsidRPr="0000718A" w:rsidRDefault="00EB78EC" w:rsidP="00130911">
      <w:pPr>
        <w:spacing w:line="360" w:lineRule="auto"/>
        <w:rPr>
          <w:sz w:val="28"/>
          <w:szCs w:val="28"/>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pPr>
        <w:rPr>
          <w:lang w:val="uk-UA"/>
        </w:rPr>
      </w:pPr>
    </w:p>
    <w:p w:rsidR="00EB78EC" w:rsidRDefault="00EB78EC" w:rsidP="00EB78EC">
      <w:pPr>
        <w:jc w:val="both"/>
        <w:rPr>
          <w:lang w:val="uk-UA"/>
        </w:rPr>
      </w:pPr>
    </w:p>
    <w:p w:rsidR="00EB78EC" w:rsidRPr="00EB78EC" w:rsidRDefault="00EB78EC" w:rsidP="00EB78EC">
      <w:pPr>
        <w:pStyle w:val="Default"/>
        <w:pageBreakBefore/>
        <w:spacing w:line="276" w:lineRule="auto"/>
        <w:jc w:val="center"/>
        <w:rPr>
          <w:color w:val="auto"/>
          <w:sz w:val="28"/>
          <w:szCs w:val="28"/>
        </w:rPr>
      </w:pPr>
      <w:r w:rsidRPr="00814BA9">
        <w:rPr>
          <w:b/>
          <w:bCs/>
          <w:color w:val="auto"/>
          <w:sz w:val="28"/>
          <w:szCs w:val="28"/>
        </w:rPr>
        <w:lastRenderedPageBreak/>
        <w:t>ЗАГАЛЬНА ХАРАКТЕРИСТИКА РОБОТИ</w:t>
      </w:r>
    </w:p>
    <w:p w:rsidR="00EB78EC" w:rsidRPr="00EB78EC" w:rsidRDefault="00EB78EC" w:rsidP="00EB78EC">
      <w:pPr>
        <w:spacing w:line="360" w:lineRule="auto"/>
        <w:ind w:firstLine="709"/>
        <w:jc w:val="both"/>
        <w:rPr>
          <w:rFonts w:eastAsia="Times New Roman"/>
          <w:color w:val="000000" w:themeColor="text1"/>
          <w:spacing w:val="2"/>
          <w:sz w:val="28"/>
          <w:szCs w:val="28"/>
          <w:lang w:val="ru-RU" w:eastAsia="uk-UA"/>
        </w:rPr>
      </w:pPr>
      <w:proofErr w:type="spellStart"/>
      <w:r w:rsidRPr="00EB78EC">
        <w:rPr>
          <w:rFonts w:eastAsia="Times New Roman"/>
          <w:b/>
          <w:bCs/>
          <w:color w:val="000000" w:themeColor="text1"/>
          <w:spacing w:val="2"/>
          <w:sz w:val="28"/>
          <w:szCs w:val="28"/>
          <w:lang w:val="ru-RU" w:eastAsia="uk-UA"/>
        </w:rPr>
        <w:t>Актуальність</w:t>
      </w:r>
      <w:proofErr w:type="spellEnd"/>
      <w:r w:rsidRPr="00EB78EC">
        <w:rPr>
          <w:rFonts w:eastAsia="Times New Roman"/>
          <w:b/>
          <w:bCs/>
          <w:color w:val="000000" w:themeColor="text1"/>
          <w:spacing w:val="2"/>
          <w:sz w:val="28"/>
          <w:szCs w:val="28"/>
          <w:lang w:val="ru-RU" w:eastAsia="uk-UA"/>
        </w:rPr>
        <w:t xml:space="preserve"> </w:t>
      </w:r>
      <w:proofErr w:type="spellStart"/>
      <w:r w:rsidRPr="00EB78EC">
        <w:rPr>
          <w:rFonts w:eastAsia="Times New Roman"/>
          <w:b/>
          <w:bCs/>
          <w:color w:val="000000" w:themeColor="text1"/>
          <w:spacing w:val="2"/>
          <w:sz w:val="28"/>
          <w:szCs w:val="28"/>
          <w:lang w:val="ru-RU" w:eastAsia="uk-UA"/>
        </w:rPr>
        <w:t>дослідження</w:t>
      </w:r>
      <w:proofErr w:type="spellEnd"/>
      <w:r w:rsidRPr="00EB78EC">
        <w:rPr>
          <w:rFonts w:eastAsia="Times New Roman"/>
          <w:color w:val="000000" w:themeColor="text1"/>
          <w:spacing w:val="2"/>
          <w:sz w:val="28"/>
          <w:szCs w:val="28"/>
          <w:lang w:val="ru-RU" w:eastAsia="uk-UA"/>
        </w:rPr>
        <w:t xml:space="preserve">. Концепт </w:t>
      </w:r>
      <w:proofErr w:type="spellStart"/>
      <w:r w:rsidRPr="00EB78EC">
        <w:rPr>
          <w:rFonts w:eastAsia="Times New Roman"/>
          <w:color w:val="000000" w:themeColor="text1"/>
          <w:spacing w:val="2"/>
          <w:sz w:val="28"/>
          <w:szCs w:val="28"/>
          <w:lang w:val="ru-RU" w:eastAsia="uk-UA"/>
        </w:rPr>
        <w:t>прийнято</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вважати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когнітивною</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одиницею</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частиною</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усієї</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картини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світу</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відображеної</w:t>
      </w:r>
      <w:proofErr w:type="spellEnd"/>
      <w:r w:rsidRPr="00EB78EC">
        <w:rPr>
          <w:rFonts w:eastAsia="Times New Roman"/>
          <w:color w:val="000000" w:themeColor="text1"/>
          <w:spacing w:val="2"/>
          <w:sz w:val="28"/>
          <w:szCs w:val="28"/>
          <w:lang w:val="ru-RU" w:eastAsia="uk-UA"/>
        </w:rPr>
        <w:t xml:space="preserve"> у </w:t>
      </w:r>
      <w:proofErr w:type="spellStart"/>
      <w:r w:rsidRPr="00EB78EC">
        <w:rPr>
          <w:rFonts w:eastAsia="Times New Roman"/>
          <w:color w:val="000000" w:themeColor="text1"/>
          <w:spacing w:val="2"/>
          <w:sz w:val="28"/>
          <w:szCs w:val="28"/>
          <w:lang w:val="ru-RU" w:eastAsia="uk-UA"/>
        </w:rPr>
        <w:t>психіці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людини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що</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містить</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достатньо</w:t>
      </w:r>
      <w:proofErr w:type="spellEnd"/>
      <w:r w:rsidRPr="00EB78EC">
        <w:rPr>
          <w:rFonts w:eastAsia="Times New Roman"/>
          <w:color w:val="000000" w:themeColor="text1"/>
          <w:spacing w:val="2"/>
          <w:sz w:val="28"/>
          <w:szCs w:val="28"/>
          <w:lang w:val="ru-RU" w:eastAsia="uk-UA"/>
        </w:rPr>
        <w:t xml:space="preserve"> великий </w:t>
      </w:r>
      <w:proofErr w:type="spellStart"/>
      <w:r w:rsidRPr="00EB78EC">
        <w:rPr>
          <w:rFonts w:eastAsia="Times New Roman"/>
          <w:color w:val="000000" w:themeColor="text1"/>
          <w:spacing w:val="2"/>
          <w:sz w:val="28"/>
          <w:szCs w:val="28"/>
          <w:lang w:val="ru-RU" w:eastAsia="uk-UA"/>
        </w:rPr>
        <w:t>обсяг</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знань</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Водночас</w:t>
      </w:r>
      <w:proofErr w:type="spellEnd"/>
      <w:r w:rsidRPr="00EB78EC">
        <w:rPr>
          <w:rFonts w:eastAsia="Times New Roman"/>
          <w:color w:val="000000" w:themeColor="text1"/>
          <w:spacing w:val="2"/>
          <w:sz w:val="28"/>
          <w:szCs w:val="28"/>
          <w:lang w:val="ru-RU" w:eastAsia="uk-UA"/>
        </w:rPr>
        <w:t xml:space="preserve"> не </w:t>
      </w:r>
      <w:proofErr w:type="spellStart"/>
      <w:r w:rsidRPr="00EB78EC">
        <w:rPr>
          <w:rFonts w:eastAsia="Times New Roman"/>
          <w:color w:val="000000" w:themeColor="text1"/>
          <w:spacing w:val="2"/>
          <w:sz w:val="28"/>
          <w:szCs w:val="28"/>
          <w:lang w:val="ru-RU" w:eastAsia="uk-UA"/>
        </w:rPr>
        <w:t>можна</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заперечувати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важливу</w:t>
      </w:r>
      <w:proofErr w:type="spellEnd"/>
      <w:r w:rsidRPr="00EB78EC">
        <w:rPr>
          <w:rFonts w:eastAsia="Times New Roman"/>
          <w:color w:val="000000" w:themeColor="text1"/>
          <w:spacing w:val="2"/>
          <w:sz w:val="28"/>
          <w:szCs w:val="28"/>
          <w:lang w:val="ru-RU" w:eastAsia="uk-UA"/>
        </w:rPr>
        <w:t xml:space="preserve"> роль </w:t>
      </w:r>
      <w:proofErr w:type="spellStart"/>
      <w:r w:rsidRPr="00EB78EC">
        <w:rPr>
          <w:rFonts w:eastAsia="Times New Roman"/>
          <w:color w:val="000000" w:themeColor="text1"/>
          <w:spacing w:val="2"/>
          <w:sz w:val="28"/>
          <w:szCs w:val="28"/>
          <w:lang w:val="ru-RU" w:eastAsia="uk-UA"/>
        </w:rPr>
        <w:t>дійсності</w:t>
      </w:r>
      <w:proofErr w:type="spellEnd"/>
      <w:r w:rsidRPr="00EB78EC">
        <w:rPr>
          <w:rFonts w:eastAsia="Times New Roman"/>
          <w:color w:val="000000" w:themeColor="text1"/>
          <w:spacing w:val="2"/>
          <w:sz w:val="28"/>
          <w:szCs w:val="28"/>
          <w:lang w:val="ru-RU" w:eastAsia="uk-UA"/>
        </w:rPr>
        <w:t xml:space="preserve"> та </w:t>
      </w:r>
      <w:proofErr w:type="spellStart"/>
      <w:r w:rsidRPr="00EB78EC">
        <w:rPr>
          <w:rFonts w:eastAsia="Times New Roman"/>
          <w:color w:val="000000" w:themeColor="text1"/>
          <w:spacing w:val="2"/>
          <w:sz w:val="28"/>
          <w:szCs w:val="28"/>
          <w:lang w:val="ru-RU" w:eastAsia="uk-UA"/>
        </w:rPr>
        <w:t>взаємодії</w:t>
      </w:r>
      <w:proofErr w:type="spellEnd"/>
      <w:r w:rsidRPr="00EB78EC">
        <w:rPr>
          <w:rFonts w:eastAsia="Times New Roman"/>
          <w:color w:val="000000" w:themeColor="text1"/>
          <w:spacing w:val="2"/>
          <w:sz w:val="28"/>
          <w:szCs w:val="28"/>
          <w:lang w:val="ru-RU" w:eastAsia="uk-UA"/>
        </w:rPr>
        <w:t xml:space="preserve"> з нею у </w:t>
      </w:r>
      <w:proofErr w:type="spellStart"/>
      <w:r w:rsidRPr="00EB78EC">
        <w:rPr>
          <w:rFonts w:eastAsia="Times New Roman"/>
          <w:color w:val="000000" w:themeColor="text1"/>
          <w:spacing w:val="2"/>
          <w:sz w:val="28"/>
          <w:szCs w:val="28"/>
          <w:lang w:val="ru-RU" w:eastAsia="uk-UA"/>
        </w:rPr>
        <w:t>формуванні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концептуальної</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системи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людини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Постає</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питання</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яким</w:t>
      </w:r>
      <w:proofErr w:type="spellEnd"/>
      <w:r w:rsidRPr="00EB78EC">
        <w:rPr>
          <w:rFonts w:eastAsia="Times New Roman"/>
          <w:color w:val="000000" w:themeColor="text1"/>
          <w:spacing w:val="2"/>
          <w:sz w:val="28"/>
          <w:szCs w:val="28"/>
          <w:lang w:val="ru-RU" w:eastAsia="uk-UA"/>
        </w:rPr>
        <w:t xml:space="preserve"> чином </w:t>
      </w:r>
      <w:proofErr w:type="spellStart"/>
      <w:r w:rsidRPr="00EB78EC">
        <w:rPr>
          <w:rFonts w:eastAsia="Times New Roman"/>
          <w:color w:val="000000" w:themeColor="text1"/>
          <w:spacing w:val="2"/>
          <w:sz w:val="28"/>
          <w:szCs w:val="28"/>
          <w:lang w:val="ru-RU" w:eastAsia="uk-UA"/>
        </w:rPr>
        <w:t>ці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знання</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зберігаються</w:t>
      </w:r>
      <w:proofErr w:type="spellEnd"/>
      <w:r w:rsidRPr="00EB78EC">
        <w:rPr>
          <w:rFonts w:eastAsia="Times New Roman"/>
          <w:color w:val="000000" w:themeColor="text1"/>
          <w:spacing w:val="2"/>
          <w:sz w:val="28"/>
          <w:szCs w:val="28"/>
          <w:lang w:val="ru-RU" w:eastAsia="uk-UA"/>
        </w:rPr>
        <w:t xml:space="preserve"> у </w:t>
      </w:r>
      <w:proofErr w:type="spellStart"/>
      <w:r w:rsidRPr="00EB78EC">
        <w:rPr>
          <w:rFonts w:eastAsia="Times New Roman"/>
          <w:color w:val="000000" w:themeColor="text1"/>
          <w:spacing w:val="2"/>
          <w:sz w:val="28"/>
          <w:szCs w:val="28"/>
          <w:lang w:val="ru-RU" w:eastAsia="uk-UA"/>
        </w:rPr>
        <w:t>свідомості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людини</w:t>
      </w:r>
      <w:proofErr w:type="spellEnd"/>
      <w:r w:rsidRPr="00EB78EC">
        <w:rPr>
          <w:rFonts w:eastAsia="Times New Roman"/>
          <w:color w:val="000000" w:themeColor="text1"/>
          <w:spacing w:val="2"/>
          <w:sz w:val="28"/>
          <w:szCs w:val="28"/>
          <w:lang w:val="ru-RU" w:eastAsia="uk-UA"/>
        </w:rPr>
        <w:t xml:space="preserve">, а </w:t>
      </w:r>
      <w:proofErr w:type="spellStart"/>
      <w:r w:rsidRPr="00EB78EC">
        <w:rPr>
          <w:rFonts w:eastAsia="Times New Roman"/>
          <w:color w:val="000000" w:themeColor="text1"/>
          <w:spacing w:val="2"/>
          <w:sz w:val="28"/>
          <w:szCs w:val="28"/>
          <w:lang w:val="ru-RU" w:eastAsia="uk-UA"/>
        </w:rPr>
        <w:t>також</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використовуються</w:t>
      </w:r>
      <w:proofErr w:type="spellEnd"/>
      <w:r w:rsidRPr="00EB78EC">
        <w:rPr>
          <w:rFonts w:eastAsia="Times New Roman"/>
          <w:color w:val="000000" w:themeColor="text1"/>
          <w:spacing w:val="2"/>
          <w:sz w:val="28"/>
          <w:szCs w:val="28"/>
          <w:lang w:val="ru-RU" w:eastAsia="uk-UA"/>
        </w:rPr>
        <w:t xml:space="preserve"> за </w:t>
      </w:r>
      <w:proofErr w:type="spellStart"/>
      <w:r w:rsidRPr="00EB78EC">
        <w:rPr>
          <w:rFonts w:eastAsia="Times New Roman"/>
          <w:color w:val="000000" w:themeColor="text1"/>
          <w:spacing w:val="2"/>
          <w:sz w:val="28"/>
          <w:szCs w:val="28"/>
          <w:lang w:val="ru-RU" w:eastAsia="uk-UA"/>
        </w:rPr>
        <w:t>необхідності</w:t>
      </w:r>
      <w:proofErr w:type="spellEnd"/>
      <w:r w:rsidRPr="00EB78EC">
        <w:rPr>
          <w:rFonts w:eastAsia="Times New Roman"/>
          <w:color w:val="000000" w:themeColor="text1"/>
          <w:spacing w:val="2"/>
          <w:sz w:val="28"/>
          <w:szCs w:val="28"/>
          <w:lang w:val="ru-RU" w:eastAsia="uk-UA"/>
        </w:rPr>
        <w:t>.</w:t>
      </w:r>
    </w:p>
    <w:p w:rsidR="00EB78EC" w:rsidRPr="00EB78EC" w:rsidRDefault="00EB78EC" w:rsidP="00EB78EC">
      <w:pPr>
        <w:spacing w:line="360" w:lineRule="auto"/>
        <w:ind w:firstLine="709"/>
        <w:jc w:val="both"/>
        <w:rPr>
          <w:rFonts w:eastAsia="Times New Roman"/>
          <w:color w:val="000000" w:themeColor="text1"/>
          <w:spacing w:val="2"/>
          <w:sz w:val="28"/>
          <w:szCs w:val="28"/>
          <w:lang w:val="ru-RU" w:eastAsia="uk-UA"/>
        </w:rPr>
      </w:pPr>
      <w:proofErr w:type="spellStart"/>
      <w:r w:rsidRPr="00EB78EC">
        <w:rPr>
          <w:rFonts w:eastAsia="Times New Roman"/>
          <w:color w:val="000000" w:themeColor="text1"/>
          <w:spacing w:val="2"/>
          <w:sz w:val="28"/>
          <w:szCs w:val="28"/>
          <w:lang w:val="ru-RU" w:eastAsia="uk-UA"/>
        </w:rPr>
        <w:t>Відповіддю</w:t>
      </w:r>
      <w:proofErr w:type="spellEnd"/>
      <w:r w:rsidRPr="00EB78EC">
        <w:rPr>
          <w:rFonts w:eastAsia="Times New Roman"/>
          <w:color w:val="000000" w:themeColor="text1"/>
          <w:spacing w:val="2"/>
          <w:sz w:val="28"/>
          <w:szCs w:val="28"/>
          <w:lang w:val="ru-RU" w:eastAsia="uk-UA"/>
        </w:rPr>
        <w:t xml:space="preserve"> на </w:t>
      </w:r>
      <w:proofErr w:type="spellStart"/>
      <w:r w:rsidRPr="00EB78EC">
        <w:rPr>
          <w:rFonts w:eastAsia="Times New Roman"/>
          <w:color w:val="000000" w:themeColor="text1"/>
          <w:spacing w:val="2"/>
          <w:sz w:val="28"/>
          <w:szCs w:val="28"/>
          <w:lang w:val="ru-RU" w:eastAsia="uk-UA"/>
        </w:rPr>
        <w:t>це</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запитання</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може</w:t>
      </w:r>
      <w:proofErr w:type="spellEnd"/>
      <w:r w:rsidRPr="00EB78EC">
        <w:rPr>
          <w:rFonts w:eastAsia="Times New Roman"/>
          <w:color w:val="000000" w:themeColor="text1"/>
          <w:spacing w:val="2"/>
          <w:sz w:val="28"/>
          <w:szCs w:val="28"/>
          <w:lang w:val="ru-RU" w:eastAsia="uk-UA"/>
        </w:rPr>
        <w:t xml:space="preserve"> стати </w:t>
      </w:r>
      <w:proofErr w:type="spellStart"/>
      <w:r w:rsidRPr="00EB78EC">
        <w:rPr>
          <w:rFonts w:eastAsia="Times New Roman"/>
          <w:color w:val="000000" w:themeColor="text1"/>
          <w:spacing w:val="2"/>
          <w:sz w:val="28"/>
          <w:szCs w:val="28"/>
          <w:lang w:val="ru-RU" w:eastAsia="uk-UA"/>
        </w:rPr>
        <w:t>припущення</w:t>
      </w:r>
      <w:proofErr w:type="spellEnd"/>
      <w:r w:rsidRPr="00EB78EC">
        <w:rPr>
          <w:rFonts w:eastAsia="Times New Roman"/>
          <w:color w:val="000000" w:themeColor="text1"/>
          <w:spacing w:val="2"/>
          <w:sz w:val="28"/>
          <w:szCs w:val="28"/>
          <w:lang w:val="ru-RU" w:eastAsia="uk-UA"/>
        </w:rPr>
        <w:t xml:space="preserve"> про те, </w:t>
      </w:r>
      <w:proofErr w:type="spellStart"/>
      <w:r w:rsidRPr="00EB78EC">
        <w:rPr>
          <w:rFonts w:eastAsia="Times New Roman"/>
          <w:color w:val="000000" w:themeColor="text1"/>
          <w:spacing w:val="2"/>
          <w:sz w:val="28"/>
          <w:szCs w:val="28"/>
          <w:lang w:val="ru-RU" w:eastAsia="uk-UA"/>
        </w:rPr>
        <w:t>що</w:t>
      </w:r>
      <w:proofErr w:type="spellEnd"/>
      <w:r w:rsidRPr="00EB78EC">
        <w:rPr>
          <w:rFonts w:eastAsia="Times New Roman"/>
          <w:color w:val="000000" w:themeColor="text1"/>
          <w:spacing w:val="2"/>
          <w:sz w:val="28"/>
          <w:szCs w:val="28"/>
          <w:lang w:val="ru-RU" w:eastAsia="uk-UA"/>
        </w:rPr>
        <w:t xml:space="preserve"> вся </w:t>
      </w:r>
      <w:proofErr w:type="spellStart"/>
      <w:r w:rsidRPr="00EB78EC">
        <w:rPr>
          <w:rFonts w:eastAsia="Times New Roman"/>
          <w:color w:val="000000" w:themeColor="text1"/>
          <w:spacing w:val="2"/>
          <w:sz w:val="28"/>
          <w:szCs w:val="28"/>
          <w:lang w:val="ru-RU" w:eastAsia="uk-UA"/>
        </w:rPr>
        <w:t>ця</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інформація</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певним</w:t>
      </w:r>
      <w:proofErr w:type="spellEnd"/>
      <w:r w:rsidRPr="00EB78EC">
        <w:rPr>
          <w:rFonts w:eastAsia="Times New Roman"/>
          <w:color w:val="000000" w:themeColor="text1"/>
          <w:spacing w:val="2"/>
          <w:sz w:val="28"/>
          <w:szCs w:val="28"/>
          <w:lang w:val="ru-RU" w:eastAsia="uk-UA"/>
        </w:rPr>
        <w:t xml:space="preserve"> чином </w:t>
      </w:r>
      <w:proofErr w:type="spellStart"/>
      <w:r w:rsidRPr="00EB78EC">
        <w:rPr>
          <w:rFonts w:eastAsia="Times New Roman"/>
          <w:color w:val="000000" w:themeColor="text1"/>
          <w:spacing w:val="2"/>
          <w:sz w:val="28"/>
          <w:szCs w:val="28"/>
          <w:lang w:val="ru-RU" w:eastAsia="uk-UA"/>
        </w:rPr>
        <w:t>структурується</w:t>
      </w:r>
      <w:proofErr w:type="spellEnd"/>
      <w:r w:rsidRPr="00EB78EC">
        <w:rPr>
          <w:rFonts w:eastAsia="Times New Roman"/>
          <w:color w:val="000000" w:themeColor="text1"/>
          <w:spacing w:val="2"/>
          <w:sz w:val="28"/>
          <w:szCs w:val="28"/>
          <w:lang w:val="ru-RU" w:eastAsia="uk-UA"/>
        </w:rPr>
        <w:t xml:space="preserve"> та </w:t>
      </w:r>
      <w:proofErr w:type="spellStart"/>
      <w:r w:rsidRPr="00EB78EC">
        <w:rPr>
          <w:rFonts w:eastAsia="Times New Roman"/>
          <w:color w:val="000000" w:themeColor="text1"/>
          <w:spacing w:val="2"/>
          <w:sz w:val="28"/>
          <w:szCs w:val="28"/>
          <w:lang w:val="ru-RU" w:eastAsia="uk-UA"/>
        </w:rPr>
        <w:t>систематизується</w:t>
      </w:r>
      <w:proofErr w:type="spellEnd"/>
      <w:r w:rsidRPr="00EB78EC">
        <w:rPr>
          <w:rFonts w:eastAsia="Times New Roman"/>
          <w:color w:val="000000" w:themeColor="text1"/>
          <w:spacing w:val="2"/>
          <w:sz w:val="28"/>
          <w:szCs w:val="28"/>
          <w:lang w:val="ru-RU" w:eastAsia="uk-UA"/>
        </w:rPr>
        <w:t xml:space="preserve"> у </w:t>
      </w:r>
      <w:proofErr w:type="spellStart"/>
      <w:r w:rsidRPr="00EB78EC">
        <w:rPr>
          <w:rFonts w:eastAsia="Times New Roman"/>
          <w:color w:val="000000" w:themeColor="text1"/>
          <w:spacing w:val="2"/>
          <w:sz w:val="28"/>
          <w:szCs w:val="28"/>
          <w:lang w:val="ru-RU" w:eastAsia="uk-UA"/>
        </w:rPr>
        <w:t>свідомості</w:t>
      </w:r>
      <w:proofErr w:type="spellEnd"/>
      <w:r w:rsidRPr="00EB78EC">
        <w:rPr>
          <w:rFonts w:eastAsia="Times New Roman"/>
          <w:color w:val="000000" w:themeColor="text1"/>
          <w:spacing w:val="2"/>
          <w:sz w:val="28"/>
          <w:szCs w:val="28"/>
          <w:lang w:val="ru-RU" w:eastAsia="uk-UA"/>
        </w:rPr>
        <w:t>.</w:t>
      </w:r>
    </w:p>
    <w:p w:rsidR="00EB78EC" w:rsidRPr="00EB78EC" w:rsidRDefault="00EB78EC" w:rsidP="00EB78EC">
      <w:pPr>
        <w:spacing w:line="360" w:lineRule="auto"/>
        <w:ind w:firstLine="709"/>
        <w:jc w:val="both"/>
        <w:rPr>
          <w:rFonts w:eastAsia="Times New Roman"/>
          <w:color w:val="000000" w:themeColor="text1"/>
          <w:spacing w:val="2"/>
          <w:sz w:val="28"/>
          <w:szCs w:val="28"/>
          <w:lang w:val="ru-RU" w:eastAsia="uk-UA"/>
        </w:rPr>
      </w:pPr>
      <w:proofErr w:type="spellStart"/>
      <w:r w:rsidRPr="00EB78EC">
        <w:rPr>
          <w:rFonts w:eastAsia="Times New Roman"/>
          <w:color w:val="000000" w:themeColor="text1"/>
          <w:spacing w:val="2"/>
          <w:sz w:val="28"/>
          <w:szCs w:val="28"/>
          <w:lang w:val="ru-RU" w:eastAsia="uk-UA"/>
        </w:rPr>
        <w:t>Сучасна</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лінгвістика</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визнає</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наявність</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взаємного</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зв’язку</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між</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мовою</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буттям</w:t>
      </w:r>
      <w:proofErr w:type="spellEnd"/>
      <w:r w:rsidRPr="00EB78EC">
        <w:rPr>
          <w:rFonts w:eastAsia="Times New Roman"/>
          <w:color w:val="000000" w:themeColor="text1"/>
          <w:spacing w:val="2"/>
          <w:sz w:val="28"/>
          <w:szCs w:val="28"/>
          <w:lang w:val="ru-RU" w:eastAsia="uk-UA"/>
        </w:rPr>
        <w:t xml:space="preserve"> та </w:t>
      </w:r>
      <w:proofErr w:type="spellStart"/>
      <w:r w:rsidRPr="00EB78EC">
        <w:rPr>
          <w:rFonts w:eastAsia="Times New Roman"/>
          <w:color w:val="000000" w:themeColor="text1"/>
          <w:spacing w:val="2"/>
          <w:sz w:val="28"/>
          <w:szCs w:val="28"/>
          <w:lang w:val="ru-RU" w:eastAsia="uk-UA"/>
        </w:rPr>
        <w:t>свідомістю</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людини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що</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відображаються</w:t>
      </w:r>
      <w:proofErr w:type="spellEnd"/>
      <w:r w:rsidRPr="00EB78EC">
        <w:rPr>
          <w:rFonts w:eastAsia="Times New Roman"/>
          <w:color w:val="000000" w:themeColor="text1"/>
          <w:spacing w:val="2"/>
          <w:sz w:val="28"/>
          <w:szCs w:val="28"/>
          <w:lang w:val="ru-RU" w:eastAsia="uk-UA"/>
        </w:rPr>
        <w:t xml:space="preserve"> у </w:t>
      </w:r>
      <w:proofErr w:type="spellStart"/>
      <w:r w:rsidRPr="00EB78EC">
        <w:rPr>
          <w:rFonts w:eastAsia="Times New Roman"/>
          <w:color w:val="000000" w:themeColor="text1"/>
          <w:spacing w:val="2"/>
          <w:sz w:val="28"/>
          <w:szCs w:val="28"/>
          <w:lang w:val="ru-RU" w:eastAsia="uk-UA"/>
        </w:rPr>
        <w:t>мовній</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картині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світу</w:t>
      </w:r>
      <w:proofErr w:type="spellEnd"/>
      <w:r w:rsidRPr="00EB78EC">
        <w:rPr>
          <w:rFonts w:eastAsia="Times New Roman"/>
          <w:color w:val="000000" w:themeColor="text1"/>
          <w:spacing w:val="2"/>
          <w:sz w:val="28"/>
          <w:szCs w:val="28"/>
          <w:lang w:val="ru-RU" w:eastAsia="uk-UA"/>
        </w:rPr>
        <w:t xml:space="preserve">. В </w:t>
      </w:r>
      <w:proofErr w:type="spellStart"/>
      <w:r w:rsidRPr="00EB78EC">
        <w:rPr>
          <w:rFonts w:eastAsia="Times New Roman"/>
          <w:color w:val="000000" w:themeColor="text1"/>
          <w:spacing w:val="2"/>
          <w:sz w:val="28"/>
          <w:szCs w:val="28"/>
          <w:lang w:val="ru-RU" w:eastAsia="uk-UA"/>
        </w:rPr>
        <w:t>останні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десятиліття</w:t>
      </w:r>
      <w:proofErr w:type="spellEnd"/>
      <w:r w:rsidRPr="00EB78EC">
        <w:rPr>
          <w:rFonts w:eastAsia="Times New Roman"/>
          <w:color w:val="000000" w:themeColor="text1"/>
          <w:spacing w:val="2"/>
          <w:sz w:val="28"/>
          <w:szCs w:val="28"/>
          <w:lang w:val="ru-RU" w:eastAsia="uk-UA"/>
        </w:rPr>
        <w:t xml:space="preserve"> проблема </w:t>
      </w:r>
      <w:proofErr w:type="spellStart"/>
      <w:r w:rsidRPr="00EB78EC">
        <w:rPr>
          <w:rFonts w:eastAsia="Times New Roman"/>
          <w:color w:val="000000" w:themeColor="text1"/>
          <w:spacing w:val="2"/>
          <w:sz w:val="28"/>
          <w:szCs w:val="28"/>
          <w:lang w:val="ru-RU" w:eastAsia="uk-UA"/>
        </w:rPr>
        <w:t>відображення</w:t>
      </w:r>
      <w:proofErr w:type="spellEnd"/>
      <w:r w:rsidRPr="00EB78EC">
        <w:rPr>
          <w:rFonts w:eastAsia="Times New Roman"/>
          <w:color w:val="000000" w:themeColor="text1"/>
          <w:spacing w:val="2"/>
          <w:sz w:val="28"/>
          <w:szCs w:val="28"/>
          <w:lang w:val="ru-RU" w:eastAsia="uk-UA"/>
        </w:rPr>
        <w:t xml:space="preserve"> у </w:t>
      </w:r>
      <w:proofErr w:type="spellStart"/>
      <w:r w:rsidRPr="00EB78EC">
        <w:rPr>
          <w:rFonts w:eastAsia="Times New Roman"/>
          <w:color w:val="000000" w:themeColor="text1"/>
          <w:spacing w:val="2"/>
          <w:sz w:val="28"/>
          <w:szCs w:val="28"/>
          <w:lang w:val="ru-RU" w:eastAsia="uk-UA"/>
        </w:rPr>
        <w:t>свідомості</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людини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цілісної</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картини</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світу</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зафіксованої</w:t>
      </w:r>
      <w:proofErr w:type="spellEnd"/>
      <w:r w:rsidRPr="00EB78EC">
        <w:rPr>
          <w:rFonts w:eastAsia="Times New Roman"/>
          <w:color w:val="000000" w:themeColor="text1"/>
          <w:spacing w:val="2"/>
          <w:sz w:val="28"/>
          <w:szCs w:val="28"/>
          <w:lang w:val="ru-RU" w:eastAsia="uk-UA"/>
        </w:rPr>
        <w:t xml:space="preserve"> </w:t>
      </w:r>
      <w:proofErr w:type="spellStart"/>
      <w:r w:rsidRPr="00EB78EC">
        <w:rPr>
          <w:rFonts w:eastAsia="Times New Roman"/>
          <w:color w:val="000000" w:themeColor="text1"/>
          <w:spacing w:val="2"/>
          <w:sz w:val="28"/>
          <w:szCs w:val="28"/>
          <w:lang w:val="ru-RU" w:eastAsia="uk-UA"/>
        </w:rPr>
        <w:t>мовою</w:t>
      </w:r>
      <w:proofErr w:type="spellEnd"/>
      <w:r w:rsidRPr="00EB78EC">
        <w:rPr>
          <w:rFonts w:eastAsia="Times New Roman"/>
          <w:color w:val="000000" w:themeColor="text1"/>
          <w:spacing w:val="2"/>
          <w:sz w:val="28"/>
          <w:szCs w:val="28"/>
          <w:lang w:val="ru-RU" w:eastAsia="uk-UA"/>
        </w:rPr>
        <w:t xml:space="preserve">, стала </w:t>
      </w:r>
      <w:proofErr w:type="spellStart"/>
      <w:r w:rsidRPr="00EB78EC">
        <w:rPr>
          <w:rFonts w:eastAsia="Times New Roman"/>
          <w:color w:val="000000" w:themeColor="text1"/>
          <w:spacing w:val="2"/>
          <w:sz w:val="28"/>
          <w:szCs w:val="28"/>
          <w:lang w:val="ru-RU" w:eastAsia="uk-UA"/>
        </w:rPr>
        <w:t>однією</w:t>
      </w:r>
      <w:proofErr w:type="spellEnd"/>
      <w:r w:rsidRPr="00EB78EC">
        <w:rPr>
          <w:rFonts w:eastAsia="Times New Roman"/>
          <w:color w:val="000000" w:themeColor="text1"/>
          <w:spacing w:val="2"/>
          <w:sz w:val="28"/>
          <w:szCs w:val="28"/>
          <w:lang w:val="ru-RU" w:eastAsia="uk-UA"/>
        </w:rPr>
        <w:t xml:space="preserve"> з </w:t>
      </w:r>
      <w:proofErr w:type="spellStart"/>
      <w:r w:rsidRPr="00EB78EC">
        <w:rPr>
          <w:rFonts w:eastAsia="Times New Roman"/>
          <w:color w:val="000000" w:themeColor="text1"/>
          <w:spacing w:val="2"/>
          <w:sz w:val="28"/>
          <w:szCs w:val="28"/>
          <w:lang w:val="ru-RU" w:eastAsia="uk-UA"/>
        </w:rPr>
        <w:t>найважливіших</w:t>
      </w:r>
      <w:proofErr w:type="spellEnd"/>
      <w:r w:rsidRPr="00EB78EC">
        <w:rPr>
          <w:rFonts w:eastAsia="Times New Roman"/>
          <w:color w:val="000000" w:themeColor="text1"/>
          <w:spacing w:val="2"/>
          <w:sz w:val="28"/>
          <w:szCs w:val="28"/>
          <w:lang w:val="ru-RU" w:eastAsia="uk-UA"/>
        </w:rPr>
        <w:t xml:space="preserve"> проблем </w:t>
      </w:r>
      <w:proofErr w:type="spellStart"/>
      <w:r w:rsidRPr="00EB78EC">
        <w:rPr>
          <w:rFonts w:eastAsia="Times New Roman"/>
          <w:color w:val="000000" w:themeColor="text1"/>
          <w:spacing w:val="2"/>
          <w:sz w:val="28"/>
          <w:szCs w:val="28"/>
          <w:lang w:val="ru-RU" w:eastAsia="uk-UA"/>
        </w:rPr>
        <w:t>когнітивної</w:t>
      </w:r>
      <w:proofErr w:type="spellEnd"/>
      <w:r w:rsidRPr="00EB78EC">
        <w:rPr>
          <w:rFonts w:eastAsia="Times New Roman"/>
          <w:color w:val="000000" w:themeColor="text1"/>
          <w:spacing w:val="2"/>
          <w:sz w:val="28"/>
          <w:szCs w:val="28"/>
          <w:lang w:val="ru-RU" w:eastAsia="uk-UA"/>
        </w:rPr>
        <w:t xml:space="preserve"> науки про </w:t>
      </w:r>
      <w:proofErr w:type="spellStart"/>
      <w:r w:rsidRPr="00EB78EC">
        <w:rPr>
          <w:rFonts w:eastAsia="Times New Roman"/>
          <w:color w:val="000000" w:themeColor="text1"/>
          <w:spacing w:val="2"/>
          <w:sz w:val="28"/>
          <w:szCs w:val="28"/>
          <w:lang w:val="ru-RU" w:eastAsia="uk-UA"/>
        </w:rPr>
        <w:t>мову</w:t>
      </w:r>
      <w:proofErr w:type="spellEnd"/>
      <w:r w:rsidRPr="00EB78EC">
        <w:rPr>
          <w:rFonts w:eastAsia="Times New Roman"/>
          <w:color w:val="000000" w:themeColor="text1"/>
          <w:spacing w:val="2"/>
          <w:sz w:val="28"/>
          <w:szCs w:val="28"/>
          <w:lang w:val="ru-RU" w:eastAsia="uk-UA"/>
        </w:rPr>
        <w:t xml:space="preserve">. </w:t>
      </w:r>
    </w:p>
    <w:p w:rsidR="00EB78EC" w:rsidRPr="00EB78EC" w:rsidRDefault="00EB78EC" w:rsidP="00EB78EC">
      <w:pPr>
        <w:tabs>
          <w:tab w:val="left" w:pos="667"/>
        </w:tabs>
        <w:spacing w:line="360" w:lineRule="auto"/>
        <w:ind w:firstLine="709"/>
        <w:jc w:val="both"/>
        <w:rPr>
          <w:sz w:val="28"/>
          <w:szCs w:val="28"/>
          <w:lang w:val="ru-RU"/>
        </w:rPr>
      </w:pPr>
      <w:r w:rsidRPr="00EB78EC">
        <w:rPr>
          <w:sz w:val="28"/>
          <w:szCs w:val="28"/>
          <w:lang w:val="ru-RU"/>
        </w:rPr>
        <w:t xml:space="preserve">Час як </w:t>
      </w:r>
      <w:proofErr w:type="spellStart"/>
      <w:r w:rsidRPr="00EB78EC">
        <w:rPr>
          <w:sz w:val="28"/>
          <w:szCs w:val="28"/>
          <w:lang w:val="ru-RU"/>
        </w:rPr>
        <w:t>універсальна</w:t>
      </w:r>
      <w:proofErr w:type="spellEnd"/>
      <w:r w:rsidRPr="00EB78EC">
        <w:rPr>
          <w:sz w:val="28"/>
          <w:szCs w:val="28"/>
          <w:lang w:val="ru-RU"/>
        </w:rPr>
        <w:t xml:space="preserve"> </w:t>
      </w:r>
      <w:proofErr w:type="spellStart"/>
      <w:r w:rsidRPr="00EB78EC">
        <w:rPr>
          <w:sz w:val="28"/>
          <w:szCs w:val="28"/>
          <w:lang w:val="ru-RU"/>
        </w:rPr>
        <w:t>категорія</w:t>
      </w:r>
      <w:proofErr w:type="spellEnd"/>
      <w:r w:rsidRPr="00EB78EC">
        <w:rPr>
          <w:sz w:val="28"/>
          <w:szCs w:val="28"/>
          <w:lang w:val="ru-RU"/>
        </w:rPr>
        <w:t xml:space="preserve"> </w:t>
      </w:r>
      <w:proofErr w:type="spellStart"/>
      <w:r w:rsidRPr="00EB78EC">
        <w:rPr>
          <w:sz w:val="28"/>
          <w:szCs w:val="28"/>
          <w:lang w:val="ru-RU"/>
        </w:rPr>
        <w:t>буття</w:t>
      </w:r>
      <w:proofErr w:type="spellEnd"/>
      <w:r w:rsidRPr="00EB78EC">
        <w:rPr>
          <w:sz w:val="28"/>
          <w:szCs w:val="28"/>
          <w:lang w:val="ru-RU"/>
        </w:rPr>
        <w:t xml:space="preserve"> </w:t>
      </w:r>
      <w:proofErr w:type="spellStart"/>
      <w:r w:rsidRPr="00EB78EC">
        <w:rPr>
          <w:sz w:val="28"/>
          <w:szCs w:val="28"/>
          <w:lang w:val="ru-RU"/>
        </w:rPr>
        <w:t>завжди</w:t>
      </w:r>
      <w:proofErr w:type="spellEnd"/>
      <w:r w:rsidRPr="00EB78EC">
        <w:rPr>
          <w:sz w:val="28"/>
          <w:szCs w:val="28"/>
          <w:lang w:val="ru-RU"/>
        </w:rPr>
        <w:t xml:space="preserve"> </w:t>
      </w:r>
      <w:proofErr w:type="spellStart"/>
      <w:r w:rsidRPr="00EB78EC">
        <w:rPr>
          <w:sz w:val="28"/>
          <w:szCs w:val="28"/>
          <w:lang w:val="ru-RU"/>
        </w:rPr>
        <w:t>викликав</w:t>
      </w:r>
      <w:proofErr w:type="spellEnd"/>
      <w:r w:rsidRPr="00EB78EC">
        <w:rPr>
          <w:sz w:val="28"/>
          <w:szCs w:val="28"/>
          <w:lang w:val="ru-RU"/>
        </w:rPr>
        <w:t xml:space="preserve"> </w:t>
      </w:r>
      <w:proofErr w:type="spellStart"/>
      <w:r w:rsidRPr="00EB78EC">
        <w:rPr>
          <w:sz w:val="28"/>
          <w:szCs w:val="28"/>
          <w:lang w:val="ru-RU"/>
        </w:rPr>
        <w:t>незмінний</w:t>
      </w:r>
      <w:proofErr w:type="spellEnd"/>
      <w:r w:rsidRPr="00EB78EC">
        <w:rPr>
          <w:sz w:val="28"/>
          <w:szCs w:val="28"/>
          <w:lang w:val="ru-RU"/>
        </w:rPr>
        <w:t xml:space="preserve"> </w:t>
      </w:r>
      <w:proofErr w:type="spellStart"/>
      <w:r w:rsidRPr="00EB78EC">
        <w:rPr>
          <w:sz w:val="28"/>
          <w:szCs w:val="28"/>
          <w:lang w:val="ru-RU"/>
        </w:rPr>
        <w:t>інтерес</w:t>
      </w:r>
      <w:proofErr w:type="spellEnd"/>
      <w:r w:rsidRPr="00EB78EC">
        <w:rPr>
          <w:sz w:val="28"/>
          <w:szCs w:val="28"/>
          <w:lang w:val="ru-RU"/>
        </w:rPr>
        <w:t xml:space="preserve"> і </w:t>
      </w:r>
      <w:proofErr w:type="spellStart"/>
      <w:r w:rsidRPr="00EB78EC">
        <w:rPr>
          <w:sz w:val="28"/>
          <w:szCs w:val="28"/>
          <w:lang w:val="ru-RU"/>
        </w:rPr>
        <w:t>був</w:t>
      </w:r>
      <w:proofErr w:type="spellEnd"/>
      <w:r w:rsidRPr="00EB78EC">
        <w:rPr>
          <w:sz w:val="28"/>
          <w:szCs w:val="28"/>
          <w:lang w:val="ru-RU"/>
        </w:rPr>
        <w:t xml:space="preserve"> предметом </w:t>
      </w:r>
      <w:proofErr w:type="spellStart"/>
      <w:r w:rsidRPr="00EB78EC">
        <w:rPr>
          <w:sz w:val="28"/>
          <w:szCs w:val="28"/>
          <w:lang w:val="ru-RU"/>
        </w:rPr>
        <w:t>аналізу</w:t>
      </w:r>
      <w:proofErr w:type="spellEnd"/>
      <w:r w:rsidRPr="00EB78EC">
        <w:rPr>
          <w:sz w:val="28"/>
          <w:szCs w:val="28"/>
          <w:lang w:val="ru-RU"/>
        </w:rPr>
        <w:t xml:space="preserve"> для </w:t>
      </w:r>
      <w:proofErr w:type="spellStart"/>
      <w:r w:rsidRPr="00EB78EC">
        <w:rPr>
          <w:sz w:val="28"/>
          <w:szCs w:val="28"/>
          <w:lang w:val="ru-RU"/>
        </w:rPr>
        <w:t>вчених</w:t>
      </w:r>
      <w:proofErr w:type="spellEnd"/>
      <w:r w:rsidRPr="00EB78EC">
        <w:rPr>
          <w:sz w:val="28"/>
          <w:szCs w:val="28"/>
          <w:lang w:val="ru-RU"/>
        </w:rPr>
        <w:t xml:space="preserve"> </w:t>
      </w:r>
      <w:proofErr w:type="spellStart"/>
      <w:r w:rsidRPr="00EB78EC">
        <w:rPr>
          <w:sz w:val="28"/>
          <w:szCs w:val="28"/>
          <w:lang w:val="ru-RU"/>
        </w:rPr>
        <w:t>різних</w:t>
      </w:r>
      <w:proofErr w:type="spellEnd"/>
      <w:r w:rsidRPr="00EB78EC">
        <w:rPr>
          <w:sz w:val="28"/>
          <w:szCs w:val="28"/>
          <w:lang w:val="ru-RU"/>
        </w:rPr>
        <w:t xml:space="preserve"> </w:t>
      </w:r>
      <w:proofErr w:type="spellStart"/>
      <w:r w:rsidRPr="00EB78EC">
        <w:rPr>
          <w:sz w:val="28"/>
          <w:szCs w:val="28"/>
          <w:lang w:val="ru-RU"/>
        </w:rPr>
        <w:t>галузей</w:t>
      </w:r>
      <w:proofErr w:type="spellEnd"/>
      <w:r w:rsidRPr="00EB78EC">
        <w:rPr>
          <w:sz w:val="28"/>
          <w:szCs w:val="28"/>
          <w:lang w:val="ru-RU"/>
        </w:rPr>
        <w:t xml:space="preserve"> </w:t>
      </w:r>
      <w:proofErr w:type="spellStart"/>
      <w:r w:rsidRPr="00EB78EC">
        <w:rPr>
          <w:sz w:val="28"/>
          <w:szCs w:val="28"/>
          <w:lang w:val="ru-RU"/>
        </w:rPr>
        <w:t>знань</w:t>
      </w:r>
      <w:proofErr w:type="spellEnd"/>
      <w:r w:rsidRPr="00EB78EC">
        <w:rPr>
          <w:sz w:val="28"/>
          <w:szCs w:val="28"/>
          <w:lang w:val="ru-RU"/>
        </w:rPr>
        <w:t xml:space="preserve"> і </w:t>
      </w:r>
      <w:proofErr w:type="spellStart"/>
      <w:r w:rsidRPr="00EB78EC">
        <w:rPr>
          <w:sz w:val="28"/>
          <w:szCs w:val="28"/>
          <w:lang w:val="ru-RU"/>
        </w:rPr>
        <w:t>представників</w:t>
      </w:r>
      <w:proofErr w:type="spellEnd"/>
      <w:r w:rsidRPr="00EB78EC">
        <w:rPr>
          <w:sz w:val="28"/>
          <w:szCs w:val="28"/>
          <w:lang w:val="ru-RU"/>
        </w:rPr>
        <w:t xml:space="preserve"> </w:t>
      </w:r>
      <w:proofErr w:type="spellStart"/>
      <w:r w:rsidRPr="00EB78EC">
        <w:rPr>
          <w:sz w:val="28"/>
          <w:szCs w:val="28"/>
          <w:lang w:val="ru-RU"/>
        </w:rPr>
        <w:t>різних</w:t>
      </w:r>
      <w:proofErr w:type="spellEnd"/>
      <w:r w:rsidRPr="00EB78EC">
        <w:rPr>
          <w:sz w:val="28"/>
          <w:szCs w:val="28"/>
          <w:lang w:val="ru-RU"/>
        </w:rPr>
        <w:t xml:space="preserve"> </w:t>
      </w:r>
      <w:proofErr w:type="spellStart"/>
      <w:r w:rsidRPr="00EB78EC">
        <w:rPr>
          <w:sz w:val="28"/>
          <w:szCs w:val="28"/>
          <w:lang w:val="ru-RU"/>
        </w:rPr>
        <w:t>поколінь</w:t>
      </w:r>
      <w:proofErr w:type="spellEnd"/>
      <w:r w:rsidRPr="00EB78EC">
        <w:rPr>
          <w:sz w:val="28"/>
          <w:szCs w:val="28"/>
          <w:lang w:val="ru-RU"/>
        </w:rPr>
        <w:t xml:space="preserve">. </w:t>
      </w:r>
      <w:proofErr w:type="spellStart"/>
      <w:r w:rsidRPr="00EB78EC">
        <w:rPr>
          <w:sz w:val="28"/>
          <w:szCs w:val="28"/>
          <w:lang w:val="ru-RU"/>
        </w:rPr>
        <w:t>Вітчизняні</w:t>
      </w:r>
      <w:proofErr w:type="spellEnd"/>
      <w:r w:rsidRPr="00EB78EC">
        <w:rPr>
          <w:sz w:val="28"/>
          <w:szCs w:val="28"/>
          <w:lang w:val="ru-RU"/>
        </w:rPr>
        <w:t xml:space="preserve"> </w:t>
      </w:r>
      <w:proofErr w:type="spellStart"/>
      <w:r w:rsidRPr="00EB78EC">
        <w:rPr>
          <w:sz w:val="28"/>
          <w:szCs w:val="28"/>
          <w:lang w:val="ru-RU"/>
        </w:rPr>
        <w:t>дослідники</w:t>
      </w:r>
      <w:proofErr w:type="spellEnd"/>
      <w:r w:rsidRPr="00EB78EC">
        <w:rPr>
          <w:sz w:val="28"/>
          <w:szCs w:val="28"/>
          <w:lang w:val="ru-RU"/>
        </w:rPr>
        <w:t xml:space="preserve"> Н. </w:t>
      </w:r>
      <w:proofErr w:type="spellStart"/>
      <w:proofErr w:type="gramStart"/>
      <w:r w:rsidRPr="00EB78EC">
        <w:rPr>
          <w:sz w:val="28"/>
          <w:szCs w:val="28"/>
          <w:lang w:val="ru-RU"/>
        </w:rPr>
        <w:t>Гошилик</w:t>
      </w:r>
      <w:proofErr w:type="spellEnd"/>
      <w:r w:rsidRPr="00EB78EC">
        <w:rPr>
          <w:sz w:val="28"/>
          <w:szCs w:val="28"/>
          <w:lang w:val="ru-RU"/>
        </w:rPr>
        <w:t xml:space="preserve"> ,</w:t>
      </w:r>
      <w:proofErr w:type="gramEnd"/>
      <w:r w:rsidRPr="00EB78EC">
        <w:rPr>
          <w:sz w:val="28"/>
          <w:szCs w:val="28"/>
          <w:lang w:val="ru-RU"/>
        </w:rPr>
        <w:t xml:space="preserve"> Г. </w:t>
      </w:r>
      <w:proofErr w:type="spellStart"/>
      <w:r w:rsidRPr="00EB78EC">
        <w:rPr>
          <w:sz w:val="28"/>
          <w:szCs w:val="28"/>
          <w:lang w:val="ru-RU"/>
        </w:rPr>
        <w:t>Заньковська</w:t>
      </w:r>
      <w:proofErr w:type="spellEnd"/>
      <w:r w:rsidRPr="00EB78EC">
        <w:rPr>
          <w:sz w:val="28"/>
          <w:szCs w:val="28"/>
          <w:lang w:val="ru-RU"/>
        </w:rPr>
        <w:t xml:space="preserve"> , Н.</w:t>
      </w:r>
      <w:r w:rsidRPr="0000718A">
        <w:rPr>
          <w:sz w:val="28"/>
          <w:szCs w:val="28"/>
        </w:rPr>
        <w:t> </w:t>
      </w:r>
      <w:proofErr w:type="spellStart"/>
      <w:r w:rsidRPr="00EB78EC">
        <w:rPr>
          <w:sz w:val="28"/>
          <w:szCs w:val="28"/>
          <w:lang w:val="ru-RU"/>
        </w:rPr>
        <w:t>Таценко</w:t>
      </w:r>
      <w:proofErr w:type="spellEnd"/>
      <w:r w:rsidRPr="00EB78EC">
        <w:rPr>
          <w:sz w:val="28"/>
          <w:szCs w:val="28"/>
          <w:lang w:val="ru-RU"/>
        </w:rPr>
        <w:t xml:space="preserve"> та </w:t>
      </w:r>
      <w:proofErr w:type="spellStart"/>
      <w:r w:rsidRPr="00EB78EC">
        <w:rPr>
          <w:sz w:val="28"/>
          <w:szCs w:val="28"/>
          <w:lang w:val="ru-RU"/>
        </w:rPr>
        <w:t>їх</w:t>
      </w:r>
      <w:proofErr w:type="spellEnd"/>
      <w:r w:rsidRPr="00EB78EC">
        <w:rPr>
          <w:sz w:val="28"/>
          <w:szCs w:val="28"/>
          <w:lang w:val="ru-RU"/>
        </w:rPr>
        <w:t xml:space="preserve"> </w:t>
      </w:r>
      <w:proofErr w:type="spellStart"/>
      <w:r w:rsidRPr="00EB78EC">
        <w:rPr>
          <w:sz w:val="28"/>
          <w:szCs w:val="28"/>
          <w:lang w:val="ru-RU"/>
        </w:rPr>
        <w:t>закордонні</w:t>
      </w:r>
      <w:proofErr w:type="spellEnd"/>
      <w:r w:rsidRPr="00EB78EC">
        <w:rPr>
          <w:sz w:val="28"/>
          <w:szCs w:val="28"/>
          <w:lang w:val="ru-RU"/>
        </w:rPr>
        <w:t xml:space="preserve"> </w:t>
      </w:r>
      <w:proofErr w:type="spellStart"/>
      <w:r w:rsidRPr="00EB78EC">
        <w:rPr>
          <w:sz w:val="28"/>
          <w:szCs w:val="28"/>
          <w:lang w:val="ru-RU"/>
        </w:rPr>
        <w:t>колеги</w:t>
      </w:r>
      <w:proofErr w:type="spellEnd"/>
      <w:r w:rsidRPr="00EB78EC">
        <w:rPr>
          <w:sz w:val="28"/>
          <w:szCs w:val="28"/>
          <w:lang w:val="ru-RU"/>
        </w:rPr>
        <w:t xml:space="preserve"> Дж. </w:t>
      </w:r>
      <w:proofErr w:type="spellStart"/>
      <w:r w:rsidRPr="00EB78EC">
        <w:rPr>
          <w:sz w:val="28"/>
          <w:szCs w:val="28"/>
          <w:lang w:val="ru-RU"/>
        </w:rPr>
        <w:t>Лакофф</w:t>
      </w:r>
      <w:proofErr w:type="spellEnd"/>
      <w:r w:rsidRPr="00EB78EC">
        <w:rPr>
          <w:sz w:val="28"/>
          <w:szCs w:val="28"/>
          <w:lang w:val="ru-RU"/>
        </w:rPr>
        <w:t xml:space="preserve">, М. </w:t>
      </w:r>
      <w:proofErr w:type="spellStart"/>
      <w:r w:rsidRPr="00EB78EC">
        <w:rPr>
          <w:sz w:val="28"/>
          <w:szCs w:val="28"/>
          <w:lang w:val="ru-RU"/>
        </w:rPr>
        <w:t>Харпер</w:t>
      </w:r>
      <w:proofErr w:type="spellEnd"/>
      <w:r w:rsidRPr="00EB78EC">
        <w:rPr>
          <w:sz w:val="28"/>
          <w:szCs w:val="28"/>
          <w:lang w:val="ru-RU"/>
        </w:rPr>
        <w:t>, У.</w:t>
      </w:r>
      <w:r w:rsidRPr="0000718A">
        <w:rPr>
          <w:sz w:val="28"/>
          <w:szCs w:val="28"/>
        </w:rPr>
        <w:t> </w:t>
      </w:r>
      <w:proofErr w:type="spellStart"/>
      <w:r w:rsidRPr="00EB78EC">
        <w:rPr>
          <w:sz w:val="28"/>
          <w:szCs w:val="28"/>
          <w:lang w:val="ru-RU"/>
        </w:rPr>
        <w:t>Чейф</w:t>
      </w:r>
      <w:proofErr w:type="spellEnd"/>
      <w:r w:rsidRPr="00EB78EC">
        <w:rPr>
          <w:sz w:val="28"/>
          <w:szCs w:val="28"/>
          <w:lang w:val="ru-RU"/>
        </w:rPr>
        <w:t xml:space="preserve"> </w:t>
      </w:r>
      <w:proofErr w:type="spellStart"/>
      <w:r w:rsidRPr="00EB78EC">
        <w:rPr>
          <w:sz w:val="28"/>
          <w:szCs w:val="28"/>
          <w:lang w:val="ru-RU"/>
        </w:rPr>
        <w:t>досліджували</w:t>
      </w:r>
      <w:proofErr w:type="spellEnd"/>
      <w:r w:rsidRPr="00EB78EC">
        <w:rPr>
          <w:sz w:val="28"/>
          <w:szCs w:val="28"/>
          <w:lang w:val="ru-RU"/>
        </w:rPr>
        <w:t xml:space="preserve"> </w:t>
      </w:r>
      <w:proofErr w:type="spellStart"/>
      <w:r w:rsidRPr="00EB78EC">
        <w:rPr>
          <w:sz w:val="28"/>
          <w:szCs w:val="28"/>
          <w:lang w:val="ru-RU"/>
        </w:rPr>
        <w:t>основні</w:t>
      </w:r>
      <w:proofErr w:type="spellEnd"/>
      <w:r w:rsidRPr="00EB78EC">
        <w:rPr>
          <w:sz w:val="28"/>
          <w:szCs w:val="28"/>
          <w:lang w:val="ru-RU"/>
        </w:rPr>
        <w:t xml:space="preserve"> </w:t>
      </w:r>
      <w:proofErr w:type="spellStart"/>
      <w:r w:rsidRPr="00EB78EC">
        <w:rPr>
          <w:sz w:val="28"/>
          <w:szCs w:val="28"/>
          <w:lang w:val="ru-RU"/>
        </w:rPr>
        <w:t>параметричні</w:t>
      </w:r>
      <w:proofErr w:type="spellEnd"/>
      <w:r w:rsidRPr="00EB78EC">
        <w:rPr>
          <w:sz w:val="28"/>
          <w:szCs w:val="28"/>
          <w:lang w:val="ru-RU"/>
        </w:rPr>
        <w:t xml:space="preserve"> </w:t>
      </w:r>
      <w:proofErr w:type="spellStart"/>
      <w:r w:rsidRPr="00EB78EC">
        <w:rPr>
          <w:sz w:val="28"/>
          <w:szCs w:val="28"/>
          <w:lang w:val="ru-RU"/>
        </w:rPr>
        <w:t>властивості</w:t>
      </w:r>
      <w:proofErr w:type="spellEnd"/>
      <w:r w:rsidRPr="00EB78EC">
        <w:rPr>
          <w:sz w:val="28"/>
          <w:szCs w:val="28"/>
          <w:lang w:val="ru-RU"/>
        </w:rPr>
        <w:t xml:space="preserve"> концепту часу в </w:t>
      </w:r>
      <w:proofErr w:type="spellStart"/>
      <w:r w:rsidRPr="00EB78EC">
        <w:rPr>
          <w:sz w:val="28"/>
          <w:szCs w:val="28"/>
          <w:lang w:val="ru-RU"/>
        </w:rPr>
        <w:t>англійській</w:t>
      </w:r>
      <w:proofErr w:type="spellEnd"/>
      <w:r w:rsidRPr="00EB78EC">
        <w:rPr>
          <w:sz w:val="28"/>
          <w:szCs w:val="28"/>
          <w:lang w:val="ru-RU"/>
        </w:rPr>
        <w:t xml:space="preserve"> </w:t>
      </w:r>
      <w:proofErr w:type="spellStart"/>
      <w:r w:rsidRPr="00EB78EC">
        <w:rPr>
          <w:sz w:val="28"/>
          <w:szCs w:val="28"/>
          <w:lang w:val="ru-RU"/>
        </w:rPr>
        <w:t>мові</w:t>
      </w:r>
      <w:proofErr w:type="spellEnd"/>
      <w:r w:rsidRPr="00EB78EC">
        <w:rPr>
          <w:sz w:val="28"/>
          <w:szCs w:val="28"/>
          <w:lang w:val="ru-RU"/>
        </w:rPr>
        <w:t xml:space="preserve">. </w:t>
      </w:r>
    </w:p>
    <w:p w:rsidR="00EB78EC" w:rsidRPr="00EB78EC" w:rsidRDefault="00EB78EC" w:rsidP="00EB78EC">
      <w:pPr>
        <w:tabs>
          <w:tab w:val="left" w:pos="667"/>
        </w:tabs>
        <w:spacing w:line="360" w:lineRule="auto"/>
        <w:ind w:firstLine="709"/>
        <w:jc w:val="both"/>
        <w:rPr>
          <w:sz w:val="28"/>
          <w:szCs w:val="28"/>
          <w:lang w:val="ru-RU"/>
        </w:rPr>
      </w:pPr>
      <w:proofErr w:type="spellStart"/>
      <w:r w:rsidRPr="00EB78EC">
        <w:rPr>
          <w:sz w:val="28"/>
          <w:szCs w:val="28"/>
          <w:lang w:val="ru-RU"/>
        </w:rPr>
        <w:t>Вживання</w:t>
      </w:r>
      <w:proofErr w:type="spellEnd"/>
      <w:r w:rsidRPr="00EB78EC">
        <w:rPr>
          <w:sz w:val="28"/>
          <w:szCs w:val="28"/>
          <w:lang w:val="ru-RU"/>
        </w:rPr>
        <w:t xml:space="preserve"> </w:t>
      </w:r>
      <w:proofErr w:type="spellStart"/>
      <w:r w:rsidRPr="00EB78EC">
        <w:rPr>
          <w:sz w:val="28"/>
          <w:szCs w:val="28"/>
          <w:lang w:val="ru-RU"/>
        </w:rPr>
        <w:t>часових</w:t>
      </w:r>
      <w:proofErr w:type="spellEnd"/>
      <w:r w:rsidRPr="00EB78EC">
        <w:rPr>
          <w:sz w:val="28"/>
          <w:szCs w:val="28"/>
          <w:lang w:val="ru-RU"/>
        </w:rPr>
        <w:t xml:space="preserve"> форм </w:t>
      </w:r>
      <w:proofErr w:type="spellStart"/>
      <w:r w:rsidRPr="00EB78EC">
        <w:rPr>
          <w:sz w:val="28"/>
          <w:szCs w:val="28"/>
          <w:lang w:val="ru-RU"/>
        </w:rPr>
        <w:t>дієслова</w:t>
      </w:r>
      <w:proofErr w:type="spellEnd"/>
      <w:r w:rsidRPr="00EB78EC">
        <w:rPr>
          <w:sz w:val="28"/>
          <w:szCs w:val="28"/>
          <w:lang w:val="ru-RU"/>
        </w:rPr>
        <w:t xml:space="preserve"> у </w:t>
      </w:r>
      <w:proofErr w:type="spellStart"/>
      <w:r w:rsidRPr="00EB78EC">
        <w:rPr>
          <w:sz w:val="28"/>
          <w:szCs w:val="28"/>
          <w:lang w:val="ru-RU"/>
        </w:rPr>
        <w:t>сучасному</w:t>
      </w:r>
      <w:proofErr w:type="spellEnd"/>
      <w:r w:rsidRPr="00EB78EC">
        <w:rPr>
          <w:sz w:val="28"/>
          <w:szCs w:val="28"/>
          <w:lang w:val="ru-RU"/>
        </w:rPr>
        <w:t xml:space="preserve"> </w:t>
      </w:r>
      <w:proofErr w:type="spellStart"/>
      <w:r w:rsidRPr="00EB78EC">
        <w:rPr>
          <w:sz w:val="28"/>
          <w:szCs w:val="28"/>
          <w:lang w:val="ru-RU"/>
        </w:rPr>
        <w:t>мовознавстві</w:t>
      </w:r>
      <w:proofErr w:type="spellEnd"/>
      <w:r w:rsidRPr="00EB78EC">
        <w:rPr>
          <w:sz w:val="28"/>
          <w:szCs w:val="28"/>
          <w:lang w:val="ru-RU"/>
        </w:rPr>
        <w:t xml:space="preserve"> </w:t>
      </w:r>
      <w:proofErr w:type="spellStart"/>
      <w:r w:rsidRPr="00EB78EC">
        <w:rPr>
          <w:sz w:val="28"/>
          <w:szCs w:val="28"/>
          <w:lang w:val="ru-RU"/>
        </w:rPr>
        <w:t>висвітлено</w:t>
      </w:r>
      <w:proofErr w:type="spellEnd"/>
      <w:r w:rsidRPr="00EB78EC">
        <w:rPr>
          <w:sz w:val="28"/>
          <w:szCs w:val="28"/>
          <w:lang w:val="ru-RU"/>
        </w:rPr>
        <w:t xml:space="preserve"> у </w:t>
      </w:r>
      <w:proofErr w:type="spellStart"/>
      <w:r w:rsidRPr="00EB78EC">
        <w:rPr>
          <w:sz w:val="28"/>
          <w:szCs w:val="28"/>
          <w:lang w:val="ru-RU"/>
        </w:rPr>
        <w:t>працях</w:t>
      </w:r>
      <w:proofErr w:type="spellEnd"/>
      <w:r w:rsidRPr="00EB78EC">
        <w:rPr>
          <w:sz w:val="28"/>
          <w:szCs w:val="28"/>
          <w:lang w:val="ru-RU"/>
        </w:rPr>
        <w:t xml:space="preserve"> </w:t>
      </w:r>
      <w:proofErr w:type="spellStart"/>
      <w:r w:rsidRPr="00EB78EC">
        <w:rPr>
          <w:sz w:val="28"/>
          <w:szCs w:val="28"/>
          <w:lang w:val="ru-RU"/>
        </w:rPr>
        <w:t>провідних</w:t>
      </w:r>
      <w:proofErr w:type="spellEnd"/>
      <w:r w:rsidRPr="00EB78EC">
        <w:rPr>
          <w:sz w:val="28"/>
          <w:szCs w:val="28"/>
          <w:lang w:val="ru-RU"/>
        </w:rPr>
        <w:t xml:space="preserve"> </w:t>
      </w:r>
      <w:proofErr w:type="spellStart"/>
      <w:r w:rsidRPr="00EB78EC">
        <w:rPr>
          <w:sz w:val="28"/>
          <w:szCs w:val="28"/>
          <w:lang w:val="ru-RU"/>
        </w:rPr>
        <w:t>вітчизняних</w:t>
      </w:r>
      <w:proofErr w:type="spellEnd"/>
      <w:r w:rsidRPr="00EB78EC">
        <w:rPr>
          <w:sz w:val="28"/>
          <w:szCs w:val="28"/>
          <w:lang w:val="ru-RU"/>
        </w:rPr>
        <w:t xml:space="preserve"> та </w:t>
      </w:r>
      <w:proofErr w:type="spellStart"/>
      <w:r w:rsidRPr="00EB78EC">
        <w:rPr>
          <w:sz w:val="28"/>
          <w:szCs w:val="28"/>
          <w:lang w:val="ru-RU"/>
        </w:rPr>
        <w:t>зарубіжних</w:t>
      </w:r>
      <w:proofErr w:type="spellEnd"/>
      <w:r w:rsidRPr="00EB78EC">
        <w:rPr>
          <w:sz w:val="28"/>
          <w:szCs w:val="28"/>
          <w:lang w:val="ru-RU"/>
        </w:rPr>
        <w:t xml:space="preserve"> </w:t>
      </w:r>
      <w:proofErr w:type="spellStart"/>
      <w:r w:rsidRPr="00EB78EC">
        <w:rPr>
          <w:sz w:val="28"/>
          <w:szCs w:val="28"/>
          <w:lang w:val="ru-RU"/>
        </w:rPr>
        <w:t>лінгвістів</w:t>
      </w:r>
      <w:proofErr w:type="spellEnd"/>
      <w:r w:rsidRPr="00EB78EC">
        <w:rPr>
          <w:sz w:val="28"/>
          <w:szCs w:val="28"/>
          <w:lang w:val="ru-RU"/>
        </w:rPr>
        <w:t xml:space="preserve">: І. </w:t>
      </w:r>
      <w:proofErr w:type="spellStart"/>
      <w:r w:rsidRPr="00EB78EC">
        <w:rPr>
          <w:sz w:val="28"/>
          <w:szCs w:val="28"/>
          <w:lang w:val="ru-RU"/>
        </w:rPr>
        <w:t>Алексєєвої</w:t>
      </w:r>
      <w:proofErr w:type="spellEnd"/>
      <w:r w:rsidRPr="00EB78EC">
        <w:rPr>
          <w:sz w:val="28"/>
          <w:szCs w:val="28"/>
          <w:lang w:val="ru-RU"/>
        </w:rPr>
        <w:t>, Л.</w:t>
      </w:r>
      <w:r w:rsidRPr="0000718A">
        <w:rPr>
          <w:sz w:val="28"/>
          <w:szCs w:val="28"/>
        </w:rPr>
        <w:t> </w:t>
      </w:r>
      <w:r w:rsidRPr="00EB78EC">
        <w:rPr>
          <w:sz w:val="28"/>
          <w:szCs w:val="28"/>
          <w:lang w:val="ru-RU"/>
        </w:rPr>
        <w:t xml:space="preserve">Кононенко, Н. </w:t>
      </w:r>
      <w:proofErr w:type="spellStart"/>
      <w:r w:rsidRPr="00EB78EC">
        <w:rPr>
          <w:sz w:val="28"/>
          <w:szCs w:val="28"/>
          <w:lang w:val="ru-RU"/>
        </w:rPr>
        <w:t>Раєвської</w:t>
      </w:r>
      <w:proofErr w:type="spellEnd"/>
      <w:r w:rsidRPr="00EB78EC">
        <w:rPr>
          <w:sz w:val="28"/>
          <w:szCs w:val="28"/>
          <w:lang w:val="ru-RU"/>
        </w:rPr>
        <w:t xml:space="preserve">, О. </w:t>
      </w:r>
      <w:proofErr w:type="spellStart"/>
      <w:r w:rsidRPr="00EB78EC">
        <w:rPr>
          <w:sz w:val="28"/>
          <w:szCs w:val="28"/>
          <w:lang w:val="ru-RU"/>
        </w:rPr>
        <w:t>Селіванової</w:t>
      </w:r>
      <w:proofErr w:type="spellEnd"/>
      <w:r w:rsidRPr="00EB78EC">
        <w:rPr>
          <w:sz w:val="28"/>
          <w:szCs w:val="28"/>
          <w:lang w:val="ru-RU"/>
        </w:rPr>
        <w:t xml:space="preserve">, Б. </w:t>
      </w:r>
      <w:proofErr w:type="spellStart"/>
      <w:r w:rsidRPr="00EB78EC">
        <w:rPr>
          <w:sz w:val="28"/>
          <w:szCs w:val="28"/>
          <w:lang w:val="ru-RU"/>
        </w:rPr>
        <w:t>Комрі</w:t>
      </w:r>
      <w:proofErr w:type="spellEnd"/>
      <w:r w:rsidRPr="00EB78EC">
        <w:rPr>
          <w:sz w:val="28"/>
          <w:szCs w:val="28"/>
          <w:lang w:val="ru-RU"/>
        </w:rPr>
        <w:t xml:space="preserve"> та </w:t>
      </w:r>
      <w:proofErr w:type="spellStart"/>
      <w:r w:rsidRPr="00EB78EC">
        <w:rPr>
          <w:sz w:val="28"/>
          <w:szCs w:val="28"/>
          <w:lang w:val="ru-RU"/>
        </w:rPr>
        <w:t>ін</w:t>
      </w:r>
      <w:proofErr w:type="spellEnd"/>
      <w:r w:rsidRPr="00EB78EC">
        <w:rPr>
          <w:sz w:val="28"/>
          <w:szCs w:val="28"/>
          <w:lang w:val="ru-RU"/>
        </w:rPr>
        <w:t xml:space="preserve">. У </w:t>
      </w:r>
      <w:proofErr w:type="spellStart"/>
      <w:r w:rsidRPr="00EB78EC">
        <w:rPr>
          <w:sz w:val="28"/>
          <w:szCs w:val="28"/>
          <w:lang w:val="ru-RU"/>
        </w:rPr>
        <w:t>нашому</w:t>
      </w:r>
      <w:proofErr w:type="spellEnd"/>
      <w:r w:rsidRPr="00EB78EC">
        <w:rPr>
          <w:sz w:val="28"/>
          <w:szCs w:val="28"/>
          <w:lang w:val="ru-RU"/>
        </w:rPr>
        <w:t xml:space="preserve"> </w:t>
      </w:r>
      <w:proofErr w:type="spellStart"/>
      <w:r w:rsidRPr="00EB78EC">
        <w:rPr>
          <w:sz w:val="28"/>
          <w:szCs w:val="28"/>
          <w:lang w:val="ru-RU"/>
        </w:rPr>
        <w:t>дослідженні</w:t>
      </w:r>
      <w:proofErr w:type="spellEnd"/>
      <w:r w:rsidRPr="00EB78EC">
        <w:rPr>
          <w:sz w:val="28"/>
          <w:szCs w:val="28"/>
          <w:lang w:val="ru-RU"/>
        </w:rPr>
        <w:t xml:space="preserve"> </w:t>
      </w:r>
      <w:proofErr w:type="spellStart"/>
      <w:r w:rsidRPr="00EB78EC">
        <w:rPr>
          <w:sz w:val="28"/>
          <w:szCs w:val="28"/>
          <w:lang w:val="ru-RU"/>
        </w:rPr>
        <w:t>обрано</w:t>
      </w:r>
      <w:proofErr w:type="spellEnd"/>
      <w:r w:rsidRPr="00EB78EC">
        <w:rPr>
          <w:sz w:val="28"/>
          <w:szCs w:val="28"/>
          <w:lang w:val="ru-RU"/>
        </w:rPr>
        <w:t xml:space="preserve"> </w:t>
      </w:r>
      <w:proofErr w:type="spellStart"/>
      <w:r w:rsidRPr="00EB78EC">
        <w:rPr>
          <w:sz w:val="28"/>
          <w:szCs w:val="28"/>
          <w:lang w:val="ru-RU"/>
        </w:rPr>
        <w:t>логічний</w:t>
      </w:r>
      <w:proofErr w:type="spellEnd"/>
      <w:r w:rsidRPr="00EB78EC">
        <w:rPr>
          <w:sz w:val="28"/>
          <w:szCs w:val="28"/>
          <w:lang w:val="ru-RU"/>
        </w:rPr>
        <w:t xml:space="preserve"> </w:t>
      </w:r>
      <w:proofErr w:type="spellStart"/>
      <w:r w:rsidRPr="00EB78EC">
        <w:rPr>
          <w:sz w:val="28"/>
          <w:szCs w:val="28"/>
          <w:lang w:val="ru-RU"/>
        </w:rPr>
        <w:t>підхід</w:t>
      </w:r>
      <w:proofErr w:type="spellEnd"/>
      <w:r w:rsidRPr="00EB78EC">
        <w:rPr>
          <w:sz w:val="28"/>
          <w:szCs w:val="28"/>
          <w:lang w:val="ru-RU"/>
        </w:rPr>
        <w:t xml:space="preserve"> </w:t>
      </w:r>
      <w:proofErr w:type="gramStart"/>
      <w:r w:rsidRPr="00EB78EC">
        <w:rPr>
          <w:sz w:val="28"/>
          <w:szCs w:val="28"/>
          <w:lang w:val="ru-RU"/>
        </w:rPr>
        <w:t>до концепту</w:t>
      </w:r>
      <w:proofErr w:type="gramEnd"/>
      <w:r w:rsidRPr="00EB78EC">
        <w:rPr>
          <w:sz w:val="28"/>
          <w:szCs w:val="28"/>
          <w:lang w:val="ru-RU"/>
        </w:rPr>
        <w:t xml:space="preserve"> </w:t>
      </w:r>
      <w:proofErr w:type="spellStart"/>
      <w:r w:rsidRPr="00EB78EC">
        <w:rPr>
          <w:sz w:val="28"/>
          <w:szCs w:val="28"/>
          <w:lang w:val="ru-RU"/>
        </w:rPr>
        <w:t>подій</w:t>
      </w:r>
      <w:proofErr w:type="spellEnd"/>
      <w:r w:rsidRPr="00EB78EC">
        <w:rPr>
          <w:sz w:val="28"/>
          <w:szCs w:val="28"/>
          <w:lang w:val="ru-RU"/>
        </w:rPr>
        <w:t xml:space="preserve">, </w:t>
      </w:r>
      <w:proofErr w:type="spellStart"/>
      <w:r w:rsidRPr="00EB78EC">
        <w:rPr>
          <w:sz w:val="28"/>
          <w:szCs w:val="28"/>
          <w:lang w:val="ru-RU"/>
        </w:rPr>
        <w:t>який</w:t>
      </w:r>
      <w:proofErr w:type="spellEnd"/>
      <w:r w:rsidRPr="00EB78EC">
        <w:rPr>
          <w:sz w:val="28"/>
          <w:szCs w:val="28"/>
          <w:lang w:val="ru-RU"/>
        </w:rPr>
        <w:t xml:space="preserve"> </w:t>
      </w:r>
      <w:proofErr w:type="spellStart"/>
      <w:r w:rsidRPr="00EB78EC">
        <w:rPr>
          <w:sz w:val="28"/>
          <w:szCs w:val="28"/>
          <w:lang w:val="ru-RU"/>
        </w:rPr>
        <w:t>визначається</w:t>
      </w:r>
      <w:proofErr w:type="spellEnd"/>
      <w:r w:rsidRPr="00EB78EC">
        <w:rPr>
          <w:sz w:val="28"/>
          <w:szCs w:val="28"/>
          <w:lang w:val="ru-RU"/>
        </w:rPr>
        <w:t xml:space="preserve"> як </w:t>
      </w:r>
      <w:proofErr w:type="spellStart"/>
      <w:r w:rsidRPr="00EB78EC">
        <w:rPr>
          <w:sz w:val="28"/>
          <w:szCs w:val="28"/>
          <w:lang w:val="ru-RU"/>
        </w:rPr>
        <w:t>елементарна</w:t>
      </w:r>
      <w:proofErr w:type="spellEnd"/>
      <w:r w:rsidRPr="00EB78EC">
        <w:rPr>
          <w:sz w:val="28"/>
          <w:szCs w:val="28"/>
          <w:lang w:val="ru-RU"/>
        </w:rPr>
        <w:t xml:space="preserve"> оперативна </w:t>
      </w:r>
      <w:proofErr w:type="spellStart"/>
      <w:r w:rsidRPr="00EB78EC">
        <w:rPr>
          <w:sz w:val="28"/>
          <w:szCs w:val="28"/>
          <w:lang w:val="ru-RU"/>
        </w:rPr>
        <w:t>змістова</w:t>
      </w:r>
      <w:proofErr w:type="spellEnd"/>
      <w:r w:rsidRPr="00EB78EC">
        <w:rPr>
          <w:sz w:val="28"/>
          <w:szCs w:val="28"/>
          <w:lang w:val="ru-RU"/>
        </w:rPr>
        <w:t xml:space="preserve"> </w:t>
      </w:r>
      <w:proofErr w:type="spellStart"/>
      <w:r w:rsidRPr="00EB78EC">
        <w:rPr>
          <w:sz w:val="28"/>
          <w:szCs w:val="28"/>
          <w:lang w:val="ru-RU"/>
        </w:rPr>
        <w:t>одиниця</w:t>
      </w:r>
      <w:proofErr w:type="spellEnd"/>
      <w:r w:rsidRPr="00EB78EC">
        <w:rPr>
          <w:sz w:val="28"/>
          <w:szCs w:val="28"/>
          <w:lang w:val="ru-RU"/>
        </w:rPr>
        <w:t xml:space="preserve"> </w:t>
      </w:r>
      <w:proofErr w:type="spellStart"/>
      <w:r w:rsidRPr="00EB78EC">
        <w:rPr>
          <w:sz w:val="28"/>
          <w:szCs w:val="28"/>
          <w:lang w:val="ru-RU"/>
        </w:rPr>
        <w:t>всієї</w:t>
      </w:r>
      <w:proofErr w:type="spellEnd"/>
      <w:r w:rsidRPr="00EB78EC">
        <w:rPr>
          <w:sz w:val="28"/>
          <w:szCs w:val="28"/>
          <w:lang w:val="ru-RU"/>
        </w:rPr>
        <w:t xml:space="preserve"> </w:t>
      </w:r>
      <w:proofErr w:type="spellStart"/>
      <w:r w:rsidRPr="00EB78EC">
        <w:rPr>
          <w:sz w:val="28"/>
          <w:szCs w:val="28"/>
          <w:lang w:val="ru-RU"/>
        </w:rPr>
        <w:t>картини</w:t>
      </w:r>
      <w:proofErr w:type="spellEnd"/>
      <w:r w:rsidRPr="00EB78EC">
        <w:rPr>
          <w:sz w:val="28"/>
          <w:szCs w:val="28"/>
          <w:lang w:val="ru-RU"/>
        </w:rPr>
        <w:t xml:space="preserve"> </w:t>
      </w:r>
      <w:proofErr w:type="spellStart"/>
      <w:r w:rsidRPr="00EB78EC">
        <w:rPr>
          <w:sz w:val="28"/>
          <w:szCs w:val="28"/>
          <w:lang w:val="ru-RU"/>
        </w:rPr>
        <w:t>світу</w:t>
      </w:r>
      <w:proofErr w:type="spellEnd"/>
      <w:r w:rsidRPr="00EB78EC">
        <w:rPr>
          <w:sz w:val="28"/>
          <w:szCs w:val="28"/>
          <w:lang w:val="ru-RU"/>
        </w:rPr>
        <w:t>.</w:t>
      </w:r>
    </w:p>
    <w:p w:rsidR="00EB78EC" w:rsidRPr="0000718A" w:rsidRDefault="00EB78EC" w:rsidP="00EB78EC">
      <w:pPr>
        <w:tabs>
          <w:tab w:val="left" w:pos="667"/>
        </w:tabs>
        <w:spacing w:line="360" w:lineRule="auto"/>
        <w:ind w:firstLine="709"/>
        <w:jc w:val="both"/>
        <w:rPr>
          <w:sz w:val="28"/>
          <w:szCs w:val="28"/>
        </w:rPr>
      </w:pPr>
      <w:proofErr w:type="spellStart"/>
      <w:r w:rsidRPr="0000718A">
        <w:rPr>
          <w:b/>
          <w:sz w:val="28"/>
          <w:szCs w:val="28"/>
        </w:rPr>
        <w:t>Мета</w:t>
      </w:r>
      <w:proofErr w:type="spellEnd"/>
      <w:r w:rsidRPr="0000718A">
        <w:rPr>
          <w:b/>
          <w:sz w:val="28"/>
          <w:szCs w:val="28"/>
        </w:rPr>
        <w:t xml:space="preserve"> </w:t>
      </w:r>
      <w:proofErr w:type="spellStart"/>
      <w:r w:rsidRPr="0000718A">
        <w:rPr>
          <w:sz w:val="28"/>
          <w:szCs w:val="28"/>
        </w:rPr>
        <w:t>випускної</w:t>
      </w:r>
      <w:proofErr w:type="spellEnd"/>
      <w:r w:rsidRPr="0000718A">
        <w:rPr>
          <w:sz w:val="28"/>
          <w:szCs w:val="28"/>
        </w:rPr>
        <w:t xml:space="preserve"> </w:t>
      </w:r>
      <w:proofErr w:type="spellStart"/>
      <w:r w:rsidRPr="0000718A">
        <w:rPr>
          <w:sz w:val="28"/>
          <w:szCs w:val="28"/>
        </w:rPr>
        <w:t>кваліфікаційної</w:t>
      </w:r>
      <w:proofErr w:type="spellEnd"/>
      <w:r w:rsidRPr="0000718A">
        <w:rPr>
          <w:sz w:val="28"/>
          <w:szCs w:val="28"/>
        </w:rPr>
        <w:t xml:space="preserve"> </w:t>
      </w:r>
      <w:proofErr w:type="spellStart"/>
      <w:r w:rsidRPr="0000718A">
        <w:rPr>
          <w:sz w:val="28"/>
          <w:szCs w:val="28"/>
        </w:rPr>
        <w:t>роботи</w:t>
      </w:r>
      <w:proofErr w:type="spellEnd"/>
      <w:r w:rsidRPr="0000718A">
        <w:rPr>
          <w:b/>
          <w:sz w:val="28"/>
          <w:szCs w:val="28"/>
        </w:rPr>
        <w:t xml:space="preserve"> </w:t>
      </w:r>
      <w:proofErr w:type="spellStart"/>
      <w:r w:rsidRPr="0000718A">
        <w:rPr>
          <w:sz w:val="28"/>
          <w:szCs w:val="28"/>
        </w:rPr>
        <w:t>полягає</w:t>
      </w:r>
      <w:proofErr w:type="spellEnd"/>
      <w:r w:rsidRPr="0000718A">
        <w:rPr>
          <w:sz w:val="28"/>
          <w:szCs w:val="28"/>
        </w:rPr>
        <w:t xml:space="preserve"> в </w:t>
      </w:r>
      <w:proofErr w:type="spellStart"/>
      <w:r w:rsidRPr="0000718A">
        <w:rPr>
          <w:sz w:val="28"/>
          <w:szCs w:val="28"/>
        </w:rPr>
        <w:t>дослідженні</w:t>
      </w:r>
      <w:proofErr w:type="spellEnd"/>
      <w:r w:rsidRPr="0000718A">
        <w:rPr>
          <w:sz w:val="28"/>
          <w:szCs w:val="28"/>
        </w:rPr>
        <w:t xml:space="preserve"> </w:t>
      </w:r>
      <w:proofErr w:type="spellStart"/>
      <w:r w:rsidRPr="0000718A">
        <w:rPr>
          <w:sz w:val="28"/>
          <w:szCs w:val="28"/>
        </w:rPr>
        <w:t>лексичної</w:t>
      </w:r>
      <w:proofErr w:type="spellEnd"/>
      <w:r w:rsidRPr="0000718A">
        <w:rPr>
          <w:sz w:val="28"/>
          <w:szCs w:val="28"/>
        </w:rPr>
        <w:t xml:space="preserve"> </w:t>
      </w:r>
      <w:proofErr w:type="spellStart"/>
      <w:r w:rsidRPr="0000718A">
        <w:rPr>
          <w:sz w:val="28"/>
          <w:szCs w:val="28"/>
        </w:rPr>
        <w:t>репрезентації</w:t>
      </w:r>
      <w:proofErr w:type="spellEnd"/>
      <w:r w:rsidRPr="0000718A">
        <w:rPr>
          <w:sz w:val="28"/>
          <w:szCs w:val="28"/>
        </w:rPr>
        <w:t xml:space="preserve"> </w:t>
      </w:r>
      <w:proofErr w:type="spellStart"/>
      <w:r w:rsidRPr="0000718A">
        <w:rPr>
          <w:sz w:val="28"/>
          <w:szCs w:val="28"/>
        </w:rPr>
        <w:t>концепту</w:t>
      </w:r>
      <w:proofErr w:type="spellEnd"/>
      <w:r w:rsidRPr="0000718A">
        <w:rPr>
          <w:sz w:val="28"/>
          <w:szCs w:val="28"/>
        </w:rPr>
        <w:t xml:space="preserve"> ПОДІЯ в </w:t>
      </w:r>
      <w:proofErr w:type="spellStart"/>
      <w:r w:rsidRPr="0000718A">
        <w:rPr>
          <w:sz w:val="28"/>
          <w:szCs w:val="28"/>
        </w:rPr>
        <w:t>новій</w:t>
      </w:r>
      <w:proofErr w:type="spellEnd"/>
      <w:r w:rsidRPr="0000718A">
        <w:rPr>
          <w:sz w:val="28"/>
          <w:szCs w:val="28"/>
        </w:rPr>
        <w:t xml:space="preserve"> </w:t>
      </w:r>
      <w:proofErr w:type="spellStart"/>
      <w:r w:rsidRPr="0000718A">
        <w:rPr>
          <w:sz w:val="28"/>
          <w:szCs w:val="28"/>
        </w:rPr>
        <w:t>лексиці</w:t>
      </w:r>
      <w:proofErr w:type="spellEnd"/>
      <w:r w:rsidRPr="0000718A">
        <w:rPr>
          <w:sz w:val="28"/>
          <w:szCs w:val="28"/>
        </w:rPr>
        <w:t xml:space="preserve"> </w:t>
      </w:r>
      <w:proofErr w:type="spellStart"/>
      <w:r w:rsidRPr="0000718A">
        <w:rPr>
          <w:sz w:val="28"/>
          <w:szCs w:val="28"/>
        </w:rPr>
        <w:t>сучасної</w:t>
      </w:r>
      <w:proofErr w:type="spellEnd"/>
      <w:r w:rsidRPr="0000718A">
        <w:rPr>
          <w:sz w:val="28"/>
          <w:szCs w:val="28"/>
        </w:rPr>
        <w:t xml:space="preserve"> </w:t>
      </w:r>
      <w:proofErr w:type="spellStart"/>
      <w:r w:rsidRPr="0000718A">
        <w:rPr>
          <w:sz w:val="28"/>
          <w:szCs w:val="28"/>
        </w:rPr>
        <w:t>англійської</w:t>
      </w:r>
      <w:proofErr w:type="spellEnd"/>
      <w:r w:rsidRPr="0000718A">
        <w:rPr>
          <w:sz w:val="28"/>
          <w:szCs w:val="28"/>
        </w:rPr>
        <w:t xml:space="preserve"> </w:t>
      </w:r>
      <w:proofErr w:type="spellStart"/>
      <w:r w:rsidRPr="0000718A">
        <w:rPr>
          <w:sz w:val="28"/>
          <w:szCs w:val="28"/>
        </w:rPr>
        <w:t>мови</w:t>
      </w:r>
      <w:proofErr w:type="spellEnd"/>
      <w:r w:rsidRPr="0000718A">
        <w:rPr>
          <w:sz w:val="28"/>
          <w:szCs w:val="28"/>
        </w:rPr>
        <w:t>.</w:t>
      </w:r>
    </w:p>
    <w:p w:rsidR="00EB78EC" w:rsidRPr="00EB78EC" w:rsidRDefault="00EB78EC" w:rsidP="00EB78EC">
      <w:pPr>
        <w:tabs>
          <w:tab w:val="left" w:pos="667"/>
        </w:tabs>
        <w:spacing w:line="360" w:lineRule="auto"/>
        <w:ind w:firstLine="709"/>
        <w:jc w:val="both"/>
        <w:rPr>
          <w:b/>
          <w:bCs/>
          <w:sz w:val="28"/>
          <w:szCs w:val="28"/>
          <w:lang w:val="ru-RU"/>
        </w:rPr>
      </w:pPr>
      <w:proofErr w:type="spellStart"/>
      <w:r w:rsidRPr="00EB78EC">
        <w:rPr>
          <w:sz w:val="28"/>
          <w:szCs w:val="28"/>
          <w:lang w:val="ru-RU"/>
        </w:rPr>
        <w:lastRenderedPageBreak/>
        <w:t>Задля</w:t>
      </w:r>
      <w:proofErr w:type="spellEnd"/>
      <w:r w:rsidRPr="00EB78EC">
        <w:rPr>
          <w:sz w:val="28"/>
          <w:szCs w:val="28"/>
          <w:lang w:val="ru-RU"/>
        </w:rPr>
        <w:t xml:space="preserve"> </w:t>
      </w:r>
      <w:proofErr w:type="spellStart"/>
      <w:r w:rsidRPr="00EB78EC">
        <w:rPr>
          <w:sz w:val="28"/>
          <w:szCs w:val="28"/>
          <w:lang w:val="ru-RU"/>
        </w:rPr>
        <w:t>досягнення</w:t>
      </w:r>
      <w:proofErr w:type="spellEnd"/>
      <w:r w:rsidRPr="00EB78EC">
        <w:rPr>
          <w:sz w:val="28"/>
          <w:szCs w:val="28"/>
          <w:lang w:val="ru-RU"/>
        </w:rPr>
        <w:t xml:space="preserve"> мети </w:t>
      </w:r>
      <w:proofErr w:type="spellStart"/>
      <w:r w:rsidRPr="00EB78EC">
        <w:rPr>
          <w:sz w:val="28"/>
          <w:szCs w:val="28"/>
          <w:lang w:val="ru-RU"/>
        </w:rPr>
        <w:t>дослідження</w:t>
      </w:r>
      <w:proofErr w:type="spellEnd"/>
      <w:r w:rsidRPr="00EB78EC">
        <w:rPr>
          <w:sz w:val="28"/>
          <w:szCs w:val="28"/>
          <w:lang w:val="ru-RU"/>
        </w:rPr>
        <w:t xml:space="preserve"> у </w:t>
      </w:r>
      <w:proofErr w:type="spellStart"/>
      <w:r w:rsidRPr="00EB78EC">
        <w:rPr>
          <w:sz w:val="28"/>
          <w:szCs w:val="28"/>
          <w:lang w:val="ru-RU"/>
        </w:rPr>
        <w:t>роботі</w:t>
      </w:r>
      <w:proofErr w:type="spellEnd"/>
      <w:r w:rsidRPr="00EB78EC">
        <w:rPr>
          <w:sz w:val="28"/>
          <w:szCs w:val="28"/>
          <w:lang w:val="ru-RU"/>
        </w:rPr>
        <w:t xml:space="preserve"> </w:t>
      </w:r>
      <w:proofErr w:type="spellStart"/>
      <w:r w:rsidRPr="00EB78EC">
        <w:rPr>
          <w:sz w:val="28"/>
          <w:szCs w:val="28"/>
          <w:lang w:val="ru-RU"/>
        </w:rPr>
        <w:t>розв’язуються</w:t>
      </w:r>
      <w:proofErr w:type="spellEnd"/>
      <w:r w:rsidRPr="00EB78EC">
        <w:rPr>
          <w:sz w:val="28"/>
          <w:szCs w:val="28"/>
          <w:lang w:val="ru-RU"/>
        </w:rPr>
        <w:t xml:space="preserve"> </w:t>
      </w:r>
      <w:proofErr w:type="spellStart"/>
      <w:r w:rsidRPr="00EB78EC">
        <w:rPr>
          <w:sz w:val="28"/>
          <w:szCs w:val="28"/>
          <w:lang w:val="ru-RU"/>
        </w:rPr>
        <w:t>такі</w:t>
      </w:r>
      <w:proofErr w:type="spellEnd"/>
      <w:r w:rsidRPr="00EB78EC">
        <w:rPr>
          <w:sz w:val="28"/>
          <w:szCs w:val="28"/>
          <w:lang w:val="ru-RU"/>
        </w:rPr>
        <w:t xml:space="preserve"> </w:t>
      </w:r>
      <w:proofErr w:type="spellStart"/>
      <w:r w:rsidRPr="00EB78EC">
        <w:rPr>
          <w:b/>
          <w:bCs/>
          <w:sz w:val="28"/>
          <w:szCs w:val="28"/>
          <w:lang w:val="ru-RU"/>
        </w:rPr>
        <w:t>завдання</w:t>
      </w:r>
      <w:proofErr w:type="spellEnd"/>
      <w:r w:rsidRPr="00EB78EC">
        <w:rPr>
          <w:b/>
          <w:bCs/>
          <w:sz w:val="28"/>
          <w:szCs w:val="28"/>
          <w:lang w:val="ru-RU"/>
        </w:rPr>
        <w:t>:</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1. Визначити концепт та його місце в концептуальній картині світу.</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2. Виділити концепт ПОДІЯ як </w:t>
      </w:r>
      <w:proofErr w:type="spellStart"/>
      <w:r w:rsidRPr="0000718A">
        <w:rPr>
          <w:rFonts w:ascii="Times New Roman" w:hAnsi="Times New Roman" w:cs="Times New Roman"/>
          <w:sz w:val="28"/>
          <w:szCs w:val="28"/>
        </w:rPr>
        <w:t>інтерпарадигмальну</w:t>
      </w:r>
      <w:proofErr w:type="spellEnd"/>
      <w:r w:rsidRPr="0000718A">
        <w:rPr>
          <w:rFonts w:ascii="Times New Roman" w:hAnsi="Times New Roman" w:cs="Times New Roman"/>
          <w:sz w:val="28"/>
          <w:szCs w:val="28"/>
        </w:rPr>
        <w:t xml:space="preserve"> лінгвістичну категорію: підходи до трактування та </w:t>
      </w:r>
      <w:proofErr w:type="spellStart"/>
      <w:r w:rsidRPr="0000718A">
        <w:rPr>
          <w:rFonts w:ascii="Times New Roman" w:hAnsi="Times New Roman" w:cs="Times New Roman"/>
          <w:sz w:val="28"/>
          <w:szCs w:val="28"/>
        </w:rPr>
        <w:t>типологізації</w:t>
      </w:r>
      <w:proofErr w:type="spellEnd"/>
      <w:r w:rsidRPr="0000718A">
        <w:rPr>
          <w:rFonts w:ascii="Times New Roman" w:hAnsi="Times New Roman" w:cs="Times New Roman"/>
          <w:sz w:val="28"/>
          <w:szCs w:val="28"/>
        </w:rPr>
        <w:t>‚ механізми конструювання.</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3. Описати неологізми як інтегральні лексичні маркери концептуалізації подій.</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4. Охарактеризувати словотворчу продуктивність моделей утворення неологізмів – </w:t>
      </w:r>
      <w:proofErr w:type="spellStart"/>
      <w:r w:rsidRPr="0000718A">
        <w:rPr>
          <w:rFonts w:ascii="Times New Roman" w:hAnsi="Times New Roman" w:cs="Times New Roman"/>
          <w:sz w:val="28"/>
          <w:szCs w:val="28"/>
        </w:rPr>
        <w:t>вербалізаторів</w:t>
      </w:r>
      <w:proofErr w:type="spellEnd"/>
      <w:r w:rsidRPr="0000718A">
        <w:rPr>
          <w:rFonts w:ascii="Times New Roman" w:hAnsi="Times New Roman" w:cs="Times New Roman"/>
          <w:sz w:val="28"/>
          <w:szCs w:val="28"/>
        </w:rPr>
        <w:t xml:space="preserve"> подій: продуктивні та непродуктивні моделі.</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5. Визначити тематичні групи неологізмів – </w:t>
      </w:r>
      <w:proofErr w:type="spellStart"/>
      <w:r w:rsidRPr="0000718A">
        <w:rPr>
          <w:rFonts w:ascii="Times New Roman" w:hAnsi="Times New Roman" w:cs="Times New Roman"/>
          <w:sz w:val="28"/>
          <w:szCs w:val="28"/>
        </w:rPr>
        <w:t>вербалізаторів</w:t>
      </w:r>
      <w:proofErr w:type="spellEnd"/>
      <w:r w:rsidRPr="0000718A">
        <w:rPr>
          <w:rFonts w:ascii="Times New Roman" w:hAnsi="Times New Roman" w:cs="Times New Roman"/>
          <w:sz w:val="28"/>
          <w:szCs w:val="28"/>
        </w:rPr>
        <w:t xml:space="preserve"> подій.</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6. Схарактеризувати функції неологізмів як лексичних маркерів концептуалізації подій.</w:t>
      </w:r>
    </w:p>
    <w:p w:rsidR="00EB78EC" w:rsidRPr="00EB78EC" w:rsidRDefault="00EB78EC" w:rsidP="00EB78EC">
      <w:pPr>
        <w:tabs>
          <w:tab w:val="left" w:pos="667"/>
        </w:tabs>
        <w:spacing w:line="360" w:lineRule="auto"/>
        <w:ind w:firstLine="709"/>
        <w:jc w:val="both"/>
        <w:rPr>
          <w:sz w:val="28"/>
          <w:szCs w:val="28"/>
          <w:lang w:val="ru-RU"/>
        </w:rPr>
      </w:pPr>
      <w:proofErr w:type="spellStart"/>
      <w:r w:rsidRPr="00EB78EC">
        <w:rPr>
          <w:b/>
          <w:bCs/>
          <w:sz w:val="28"/>
          <w:szCs w:val="28"/>
          <w:lang w:val="ru-RU"/>
        </w:rPr>
        <w:t>Об’єктом</w:t>
      </w:r>
      <w:proofErr w:type="spellEnd"/>
      <w:r w:rsidRPr="00EB78EC">
        <w:rPr>
          <w:b/>
          <w:bCs/>
          <w:sz w:val="28"/>
          <w:szCs w:val="28"/>
          <w:lang w:val="ru-RU"/>
        </w:rPr>
        <w:t xml:space="preserve"> </w:t>
      </w:r>
      <w:proofErr w:type="spellStart"/>
      <w:r w:rsidRPr="00EB78EC">
        <w:rPr>
          <w:b/>
          <w:bCs/>
          <w:sz w:val="28"/>
          <w:szCs w:val="28"/>
          <w:lang w:val="ru-RU"/>
        </w:rPr>
        <w:t>дослідження</w:t>
      </w:r>
      <w:proofErr w:type="spellEnd"/>
      <w:r w:rsidRPr="00EB78EC">
        <w:rPr>
          <w:b/>
          <w:bCs/>
          <w:sz w:val="28"/>
          <w:szCs w:val="28"/>
          <w:lang w:val="ru-RU"/>
        </w:rPr>
        <w:t xml:space="preserve"> </w:t>
      </w:r>
      <w:r w:rsidRPr="00EB78EC">
        <w:rPr>
          <w:sz w:val="28"/>
          <w:szCs w:val="28"/>
          <w:lang w:val="ru-RU"/>
        </w:rPr>
        <w:t xml:space="preserve">є концепт ПОДІЯ в </w:t>
      </w:r>
      <w:proofErr w:type="spellStart"/>
      <w:r w:rsidRPr="00EB78EC">
        <w:rPr>
          <w:sz w:val="28"/>
          <w:szCs w:val="28"/>
          <w:lang w:val="ru-RU"/>
        </w:rPr>
        <w:t>англійській</w:t>
      </w:r>
      <w:proofErr w:type="spellEnd"/>
      <w:r w:rsidRPr="00EB78EC">
        <w:rPr>
          <w:sz w:val="28"/>
          <w:szCs w:val="28"/>
          <w:lang w:val="ru-RU"/>
        </w:rPr>
        <w:t xml:space="preserve"> </w:t>
      </w:r>
      <w:proofErr w:type="spellStart"/>
      <w:r w:rsidRPr="00EB78EC">
        <w:rPr>
          <w:sz w:val="28"/>
          <w:szCs w:val="28"/>
          <w:lang w:val="ru-RU"/>
        </w:rPr>
        <w:t>мові</w:t>
      </w:r>
      <w:proofErr w:type="spellEnd"/>
      <w:r w:rsidRPr="00EB78EC">
        <w:rPr>
          <w:sz w:val="28"/>
          <w:szCs w:val="28"/>
          <w:lang w:val="ru-RU"/>
        </w:rPr>
        <w:t xml:space="preserve">. </w:t>
      </w:r>
    </w:p>
    <w:p w:rsidR="00EB78EC" w:rsidRPr="00EB78EC" w:rsidRDefault="00EB78EC" w:rsidP="00EB78EC">
      <w:pPr>
        <w:tabs>
          <w:tab w:val="left" w:pos="667"/>
        </w:tabs>
        <w:spacing w:line="360" w:lineRule="auto"/>
        <w:ind w:firstLine="709"/>
        <w:jc w:val="both"/>
        <w:rPr>
          <w:sz w:val="28"/>
          <w:szCs w:val="28"/>
          <w:lang w:val="ru-RU"/>
        </w:rPr>
      </w:pPr>
      <w:r w:rsidRPr="00EB78EC">
        <w:rPr>
          <w:b/>
          <w:bCs/>
          <w:sz w:val="28"/>
          <w:szCs w:val="28"/>
          <w:lang w:val="ru-RU"/>
        </w:rPr>
        <w:t xml:space="preserve">Предметом </w:t>
      </w:r>
      <w:proofErr w:type="spellStart"/>
      <w:r w:rsidRPr="00EB78EC">
        <w:rPr>
          <w:b/>
          <w:bCs/>
          <w:sz w:val="28"/>
          <w:szCs w:val="28"/>
          <w:lang w:val="ru-RU"/>
        </w:rPr>
        <w:t>дослідження</w:t>
      </w:r>
      <w:proofErr w:type="spellEnd"/>
      <w:r w:rsidRPr="00EB78EC">
        <w:rPr>
          <w:sz w:val="28"/>
          <w:szCs w:val="28"/>
          <w:lang w:val="ru-RU"/>
        </w:rPr>
        <w:t xml:space="preserve"> є </w:t>
      </w:r>
      <w:proofErr w:type="spellStart"/>
      <w:r w:rsidRPr="00EB78EC">
        <w:rPr>
          <w:sz w:val="28"/>
          <w:szCs w:val="28"/>
          <w:lang w:val="ru-RU"/>
        </w:rPr>
        <w:t>семантична</w:t>
      </w:r>
      <w:proofErr w:type="spellEnd"/>
      <w:r w:rsidRPr="00EB78EC">
        <w:rPr>
          <w:sz w:val="28"/>
          <w:szCs w:val="28"/>
          <w:lang w:val="ru-RU"/>
        </w:rPr>
        <w:t xml:space="preserve"> структура концепту ПОДІЯ в </w:t>
      </w:r>
      <w:proofErr w:type="spellStart"/>
      <w:r w:rsidRPr="00EB78EC">
        <w:rPr>
          <w:sz w:val="28"/>
          <w:szCs w:val="28"/>
          <w:lang w:val="ru-RU"/>
        </w:rPr>
        <w:t>неологізмах</w:t>
      </w:r>
      <w:proofErr w:type="spellEnd"/>
      <w:r w:rsidRPr="00EB78EC">
        <w:rPr>
          <w:sz w:val="28"/>
          <w:szCs w:val="28"/>
          <w:lang w:val="ru-RU"/>
        </w:rPr>
        <w:t xml:space="preserve"> </w:t>
      </w:r>
      <w:proofErr w:type="spellStart"/>
      <w:r w:rsidRPr="00EB78EC">
        <w:rPr>
          <w:sz w:val="28"/>
          <w:szCs w:val="28"/>
          <w:lang w:val="ru-RU"/>
        </w:rPr>
        <w:t>англійської</w:t>
      </w:r>
      <w:proofErr w:type="spellEnd"/>
      <w:r w:rsidRPr="00EB78EC">
        <w:rPr>
          <w:sz w:val="28"/>
          <w:szCs w:val="28"/>
          <w:lang w:val="ru-RU"/>
        </w:rPr>
        <w:t xml:space="preserve"> </w:t>
      </w:r>
      <w:proofErr w:type="spellStart"/>
      <w:r w:rsidRPr="00EB78EC">
        <w:rPr>
          <w:sz w:val="28"/>
          <w:szCs w:val="28"/>
          <w:lang w:val="ru-RU"/>
        </w:rPr>
        <w:t>мови</w:t>
      </w:r>
      <w:proofErr w:type="spellEnd"/>
      <w:r w:rsidRPr="00EB78EC">
        <w:rPr>
          <w:sz w:val="28"/>
          <w:szCs w:val="28"/>
          <w:lang w:val="ru-RU"/>
        </w:rPr>
        <w:t xml:space="preserve">. </w:t>
      </w:r>
    </w:p>
    <w:p w:rsidR="00EB78EC" w:rsidRPr="0000718A" w:rsidRDefault="00EB78EC" w:rsidP="00EB78EC">
      <w:pPr>
        <w:tabs>
          <w:tab w:val="left" w:pos="667"/>
        </w:tabs>
        <w:spacing w:line="360" w:lineRule="auto"/>
        <w:ind w:firstLine="709"/>
        <w:jc w:val="both"/>
        <w:rPr>
          <w:sz w:val="28"/>
          <w:szCs w:val="28"/>
        </w:rPr>
      </w:pPr>
      <w:proofErr w:type="spellStart"/>
      <w:r w:rsidRPr="0000718A">
        <w:rPr>
          <w:b/>
          <w:sz w:val="28"/>
          <w:szCs w:val="28"/>
        </w:rPr>
        <w:t>Матеріалом</w:t>
      </w:r>
      <w:proofErr w:type="spellEnd"/>
      <w:r w:rsidRPr="0000718A">
        <w:rPr>
          <w:b/>
          <w:sz w:val="28"/>
          <w:szCs w:val="28"/>
        </w:rPr>
        <w:t xml:space="preserve"> </w:t>
      </w:r>
      <w:proofErr w:type="spellStart"/>
      <w:r w:rsidRPr="0000718A">
        <w:rPr>
          <w:b/>
          <w:sz w:val="28"/>
          <w:szCs w:val="28"/>
        </w:rPr>
        <w:t>дослідження</w:t>
      </w:r>
      <w:proofErr w:type="spellEnd"/>
      <w:r w:rsidRPr="0000718A">
        <w:rPr>
          <w:sz w:val="28"/>
          <w:szCs w:val="28"/>
        </w:rPr>
        <w:t xml:space="preserve"> є  «Farlex Idioms &amp; Slang Dictionary», «Cambridge Dictionary», «Macmillan Dictionary», «Collins Dictionary». </w:t>
      </w:r>
    </w:p>
    <w:p w:rsidR="00EB78EC" w:rsidRPr="0000718A" w:rsidRDefault="00EB78EC" w:rsidP="00EB78EC">
      <w:pPr>
        <w:tabs>
          <w:tab w:val="left" w:pos="667"/>
        </w:tabs>
        <w:spacing w:line="360" w:lineRule="auto"/>
        <w:ind w:firstLine="709"/>
        <w:jc w:val="both"/>
        <w:rPr>
          <w:sz w:val="28"/>
          <w:szCs w:val="28"/>
        </w:rPr>
      </w:pPr>
      <w:proofErr w:type="spellStart"/>
      <w:r w:rsidRPr="0000718A">
        <w:rPr>
          <w:b/>
          <w:bCs/>
          <w:sz w:val="28"/>
          <w:szCs w:val="28"/>
        </w:rPr>
        <w:t>Практична</w:t>
      </w:r>
      <w:proofErr w:type="spellEnd"/>
      <w:r w:rsidRPr="0000718A">
        <w:rPr>
          <w:b/>
          <w:bCs/>
          <w:sz w:val="28"/>
          <w:szCs w:val="28"/>
        </w:rPr>
        <w:t xml:space="preserve"> </w:t>
      </w:r>
      <w:proofErr w:type="spellStart"/>
      <w:r w:rsidRPr="0000718A">
        <w:rPr>
          <w:b/>
          <w:bCs/>
          <w:sz w:val="28"/>
          <w:szCs w:val="28"/>
        </w:rPr>
        <w:t>значущість</w:t>
      </w:r>
      <w:proofErr w:type="spellEnd"/>
      <w:r w:rsidRPr="0000718A">
        <w:rPr>
          <w:sz w:val="28"/>
          <w:szCs w:val="28"/>
        </w:rPr>
        <w:t xml:space="preserve"> </w:t>
      </w:r>
      <w:proofErr w:type="spellStart"/>
      <w:r w:rsidRPr="0000718A">
        <w:rPr>
          <w:sz w:val="28"/>
          <w:szCs w:val="28"/>
        </w:rPr>
        <w:t>визначається</w:t>
      </w:r>
      <w:proofErr w:type="spellEnd"/>
      <w:r w:rsidRPr="0000718A">
        <w:rPr>
          <w:sz w:val="28"/>
          <w:szCs w:val="28"/>
        </w:rPr>
        <w:t xml:space="preserve"> </w:t>
      </w:r>
      <w:proofErr w:type="spellStart"/>
      <w:r w:rsidRPr="0000718A">
        <w:rPr>
          <w:sz w:val="28"/>
          <w:szCs w:val="28"/>
        </w:rPr>
        <w:t>тим</w:t>
      </w:r>
      <w:proofErr w:type="spellEnd"/>
      <w:r w:rsidRPr="0000718A">
        <w:rPr>
          <w:sz w:val="28"/>
          <w:szCs w:val="28"/>
        </w:rPr>
        <w:t xml:space="preserve">, </w:t>
      </w:r>
      <w:proofErr w:type="spellStart"/>
      <w:r w:rsidRPr="0000718A">
        <w:rPr>
          <w:sz w:val="28"/>
          <w:szCs w:val="28"/>
        </w:rPr>
        <w:t>що</w:t>
      </w:r>
      <w:proofErr w:type="spellEnd"/>
      <w:r w:rsidRPr="0000718A">
        <w:rPr>
          <w:sz w:val="28"/>
          <w:szCs w:val="28"/>
        </w:rPr>
        <w:t xml:space="preserve"> </w:t>
      </w:r>
      <w:proofErr w:type="spellStart"/>
      <w:r w:rsidRPr="0000718A">
        <w:rPr>
          <w:sz w:val="28"/>
          <w:szCs w:val="28"/>
        </w:rPr>
        <w:t>матеріал</w:t>
      </w:r>
      <w:proofErr w:type="spellEnd"/>
      <w:r w:rsidRPr="0000718A">
        <w:rPr>
          <w:sz w:val="28"/>
          <w:szCs w:val="28"/>
        </w:rPr>
        <w:t xml:space="preserve"> </w:t>
      </w:r>
      <w:proofErr w:type="spellStart"/>
      <w:r w:rsidRPr="0000718A">
        <w:rPr>
          <w:sz w:val="28"/>
          <w:szCs w:val="28"/>
        </w:rPr>
        <w:t>роботи</w:t>
      </w:r>
      <w:proofErr w:type="spellEnd"/>
      <w:r w:rsidRPr="0000718A">
        <w:rPr>
          <w:sz w:val="28"/>
          <w:szCs w:val="28"/>
        </w:rPr>
        <w:t xml:space="preserve"> </w:t>
      </w:r>
      <w:proofErr w:type="spellStart"/>
      <w:r w:rsidRPr="0000718A">
        <w:rPr>
          <w:sz w:val="28"/>
          <w:szCs w:val="28"/>
        </w:rPr>
        <w:t>може</w:t>
      </w:r>
      <w:proofErr w:type="spellEnd"/>
      <w:r w:rsidRPr="0000718A">
        <w:rPr>
          <w:sz w:val="28"/>
          <w:szCs w:val="28"/>
        </w:rPr>
        <w:t xml:space="preserve"> </w:t>
      </w:r>
      <w:proofErr w:type="spellStart"/>
      <w:r w:rsidRPr="0000718A">
        <w:rPr>
          <w:sz w:val="28"/>
          <w:szCs w:val="28"/>
        </w:rPr>
        <w:t>бути</w:t>
      </w:r>
      <w:proofErr w:type="spellEnd"/>
      <w:r w:rsidRPr="0000718A">
        <w:rPr>
          <w:sz w:val="28"/>
          <w:szCs w:val="28"/>
        </w:rPr>
        <w:t xml:space="preserve"> </w:t>
      </w:r>
      <w:proofErr w:type="spellStart"/>
      <w:r w:rsidRPr="0000718A">
        <w:rPr>
          <w:sz w:val="28"/>
          <w:szCs w:val="28"/>
        </w:rPr>
        <w:t>використаний</w:t>
      </w:r>
      <w:proofErr w:type="spellEnd"/>
      <w:r w:rsidRPr="0000718A">
        <w:rPr>
          <w:sz w:val="28"/>
          <w:szCs w:val="28"/>
        </w:rPr>
        <w:t xml:space="preserve"> </w:t>
      </w:r>
      <w:proofErr w:type="spellStart"/>
      <w:r w:rsidRPr="0000718A">
        <w:rPr>
          <w:sz w:val="28"/>
          <w:szCs w:val="28"/>
        </w:rPr>
        <w:t>під</w:t>
      </w:r>
      <w:proofErr w:type="spellEnd"/>
      <w:r w:rsidRPr="0000718A">
        <w:rPr>
          <w:sz w:val="28"/>
          <w:szCs w:val="28"/>
        </w:rPr>
        <w:t xml:space="preserve"> </w:t>
      </w:r>
      <w:proofErr w:type="spellStart"/>
      <w:r w:rsidRPr="0000718A">
        <w:rPr>
          <w:sz w:val="28"/>
          <w:szCs w:val="28"/>
        </w:rPr>
        <w:t>час</w:t>
      </w:r>
      <w:proofErr w:type="spellEnd"/>
      <w:r w:rsidRPr="0000718A">
        <w:rPr>
          <w:sz w:val="28"/>
          <w:szCs w:val="28"/>
        </w:rPr>
        <w:t xml:space="preserve"> </w:t>
      </w:r>
      <w:proofErr w:type="spellStart"/>
      <w:r w:rsidRPr="0000718A">
        <w:rPr>
          <w:sz w:val="28"/>
          <w:szCs w:val="28"/>
        </w:rPr>
        <w:t>курсу</w:t>
      </w:r>
      <w:proofErr w:type="spellEnd"/>
      <w:r w:rsidRPr="0000718A">
        <w:rPr>
          <w:sz w:val="28"/>
          <w:szCs w:val="28"/>
        </w:rPr>
        <w:t xml:space="preserve"> </w:t>
      </w:r>
      <w:proofErr w:type="spellStart"/>
      <w:r w:rsidRPr="0000718A">
        <w:rPr>
          <w:sz w:val="28"/>
          <w:szCs w:val="28"/>
        </w:rPr>
        <w:t>вивчення</w:t>
      </w:r>
      <w:proofErr w:type="spellEnd"/>
      <w:r w:rsidRPr="0000718A">
        <w:rPr>
          <w:sz w:val="28"/>
          <w:szCs w:val="28"/>
        </w:rPr>
        <w:t xml:space="preserve"> </w:t>
      </w:r>
      <w:proofErr w:type="spellStart"/>
      <w:r w:rsidRPr="0000718A">
        <w:rPr>
          <w:sz w:val="28"/>
          <w:szCs w:val="28"/>
        </w:rPr>
        <w:t>лексикології</w:t>
      </w:r>
      <w:proofErr w:type="spellEnd"/>
      <w:r w:rsidRPr="0000718A">
        <w:rPr>
          <w:sz w:val="28"/>
          <w:szCs w:val="28"/>
        </w:rPr>
        <w:t xml:space="preserve">, </w:t>
      </w:r>
      <w:proofErr w:type="spellStart"/>
      <w:r w:rsidRPr="0000718A">
        <w:rPr>
          <w:sz w:val="28"/>
          <w:szCs w:val="28"/>
        </w:rPr>
        <w:t>стилістики</w:t>
      </w:r>
      <w:proofErr w:type="spellEnd"/>
      <w:r w:rsidRPr="0000718A">
        <w:rPr>
          <w:sz w:val="28"/>
          <w:szCs w:val="28"/>
        </w:rPr>
        <w:t xml:space="preserve">, </w:t>
      </w:r>
      <w:proofErr w:type="spellStart"/>
      <w:r w:rsidRPr="0000718A">
        <w:rPr>
          <w:sz w:val="28"/>
          <w:szCs w:val="28"/>
        </w:rPr>
        <w:t>методів</w:t>
      </w:r>
      <w:proofErr w:type="spellEnd"/>
      <w:r w:rsidRPr="0000718A">
        <w:rPr>
          <w:sz w:val="28"/>
          <w:szCs w:val="28"/>
        </w:rPr>
        <w:t xml:space="preserve"> </w:t>
      </w:r>
      <w:proofErr w:type="spellStart"/>
      <w:r w:rsidRPr="0000718A">
        <w:rPr>
          <w:sz w:val="28"/>
          <w:szCs w:val="28"/>
        </w:rPr>
        <w:t>лексикологічних</w:t>
      </w:r>
      <w:proofErr w:type="spellEnd"/>
      <w:r w:rsidRPr="0000718A">
        <w:rPr>
          <w:sz w:val="28"/>
          <w:szCs w:val="28"/>
        </w:rPr>
        <w:t xml:space="preserve"> </w:t>
      </w:r>
      <w:proofErr w:type="spellStart"/>
      <w:r w:rsidRPr="0000718A">
        <w:rPr>
          <w:sz w:val="28"/>
          <w:szCs w:val="28"/>
        </w:rPr>
        <w:t>досліджень</w:t>
      </w:r>
      <w:proofErr w:type="spellEnd"/>
      <w:r w:rsidRPr="0000718A">
        <w:rPr>
          <w:sz w:val="28"/>
          <w:szCs w:val="28"/>
        </w:rPr>
        <w:t xml:space="preserve"> </w:t>
      </w:r>
      <w:proofErr w:type="spellStart"/>
      <w:r w:rsidRPr="0000718A">
        <w:rPr>
          <w:sz w:val="28"/>
          <w:szCs w:val="28"/>
        </w:rPr>
        <w:t>англійської</w:t>
      </w:r>
      <w:proofErr w:type="spellEnd"/>
      <w:r w:rsidRPr="0000718A">
        <w:rPr>
          <w:sz w:val="28"/>
          <w:szCs w:val="28"/>
        </w:rPr>
        <w:t xml:space="preserve"> </w:t>
      </w:r>
      <w:proofErr w:type="spellStart"/>
      <w:r w:rsidRPr="0000718A">
        <w:rPr>
          <w:sz w:val="28"/>
          <w:szCs w:val="28"/>
        </w:rPr>
        <w:t>мови</w:t>
      </w:r>
      <w:proofErr w:type="spellEnd"/>
      <w:r w:rsidRPr="0000718A">
        <w:rPr>
          <w:sz w:val="28"/>
          <w:szCs w:val="28"/>
        </w:rPr>
        <w:t xml:space="preserve">, а </w:t>
      </w:r>
      <w:proofErr w:type="spellStart"/>
      <w:r w:rsidRPr="0000718A">
        <w:rPr>
          <w:sz w:val="28"/>
          <w:szCs w:val="28"/>
        </w:rPr>
        <w:t>також</w:t>
      </w:r>
      <w:proofErr w:type="spellEnd"/>
      <w:r w:rsidRPr="0000718A">
        <w:rPr>
          <w:sz w:val="28"/>
          <w:szCs w:val="28"/>
        </w:rPr>
        <w:t xml:space="preserve"> </w:t>
      </w:r>
      <w:proofErr w:type="spellStart"/>
      <w:r w:rsidRPr="0000718A">
        <w:rPr>
          <w:sz w:val="28"/>
          <w:szCs w:val="28"/>
        </w:rPr>
        <w:t>загального</w:t>
      </w:r>
      <w:proofErr w:type="spellEnd"/>
      <w:r w:rsidRPr="0000718A">
        <w:rPr>
          <w:sz w:val="28"/>
          <w:szCs w:val="28"/>
        </w:rPr>
        <w:t xml:space="preserve"> </w:t>
      </w:r>
      <w:proofErr w:type="spellStart"/>
      <w:r w:rsidRPr="0000718A">
        <w:rPr>
          <w:sz w:val="28"/>
          <w:szCs w:val="28"/>
        </w:rPr>
        <w:t>мовознавства</w:t>
      </w:r>
      <w:proofErr w:type="spellEnd"/>
      <w:r w:rsidRPr="0000718A">
        <w:rPr>
          <w:sz w:val="28"/>
          <w:szCs w:val="28"/>
        </w:rPr>
        <w:t xml:space="preserve">, </w:t>
      </w:r>
      <w:proofErr w:type="spellStart"/>
      <w:r w:rsidRPr="0000718A">
        <w:rPr>
          <w:sz w:val="28"/>
          <w:szCs w:val="28"/>
        </w:rPr>
        <w:t>зіставного</w:t>
      </w:r>
      <w:proofErr w:type="spellEnd"/>
      <w:r w:rsidRPr="0000718A">
        <w:rPr>
          <w:sz w:val="28"/>
          <w:szCs w:val="28"/>
        </w:rPr>
        <w:t xml:space="preserve"> </w:t>
      </w:r>
      <w:proofErr w:type="spellStart"/>
      <w:r w:rsidRPr="0000718A">
        <w:rPr>
          <w:sz w:val="28"/>
          <w:szCs w:val="28"/>
        </w:rPr>
        <w:t>мовознавства</w:t>
      </w:r>
      <w:proofErr w:type="spellEnd"/>
      <w:r w:rsidRPr="0000718A">
        <w:rPr>
          <w:sz w:val="28"/>
          <w:szCs w:val="28"/>
        </w:rPr>
        <w:t xml:space="preserve"> і </w:t>
      </w:r>
      <w:proofErr w:type="spellStart"/>
      <w:r w:rsidRPr="0000718A">
        <w:rPr>
          <w:sz w:val="28"/>
          <w:szCs w:val="28"/>
        </w:rPr>
        <w:t>лінгвістичної</w:t>
      </w:r>
      <w:proofErr w:type="spellEnd"/>
      <w:r w:rsidRPr="0000718A">
        <w:rPr>
          <w:sz w:val="28"/>
          <w:szCs w:val="28"/>
        </w:rPr>
        <w:t xml:space="preserve"> </w:t>
      </w:r>
      <w:proofErr w:type="spellStart"/>
      <w:r w:rsidRPr="0000718A">
        <w:rPr>
          <w:sz w:val="28"/>
          <w:szCs w:val="28"/>
        </w:rPr>
        <w:t>типології</w:t>
      </w:r>
      <w:proofErr w:type="spellEnd"/>
      <w:r w:rsidRPr="0000718A">
        <w:rPr>
          <w:sz w:val="28"/>
          <w:szCs w:val="28"/>
        </w:rPr>
        <w:t>.</w:t>
      </w:r>
    </w:p>
    <w:p w:rsidR="00EB78EC" w:rsidRPr="0000718A" w:rsidRDefault="00EB78EC" w:rsidP="00EB78EC">
      <w:pPr>
        <w:pStyle w:val="aa"/>
        <w:spacing w:after="0" w:line="360" w:lineRule="auto"/>
        <w:ind w:firstLine="709"/>
        <w:contextualSpacing/>
        <w:jc w:val="both"/>
        <w:rPr>
          <w:rFonts w:ascii="Times New Roman" w:hAnsi="Times New Roman" w:cs="Times New Roman"/>
          <w:b/>
          <w:sz w:val="28"/>
          <w:szCs w:val="28"/>
        </w:rPr>
      </w:pPr>
      <w:r w:rsidRPr="0000718A">
        <w:rPr>
          <w:rFonts w:ascii="Times New Roman" w:hAnsi="Times New Roman" w:cs="Times New Roman"/>
          <w:b/>
          <w:sz w:val="28"/>
          <w:szCs w:val="28"/>
        </w:rPr>
        <w:t>Апробація результатів дослідження.</w:t>
      </w:r>
      <w:r w:rsidRPr="0000718A">
        <w:rPr>
          <w:rFonts w:ascii="Times New Roman" w:hAnsi="Times New Roman" w:cs="Times New Roman"/>
          <w:sz w:val="28"/>
          <w:szCs w:val="28"/>
        </w:rPr>
        <w:t xml:space="preserve"> Основні результати дослідження обговорювалися на засіданнях кафедри теорії та практики іноземних мов, Лабораторії </w:t>
      </w:r>
      <w:proofErr w:type="spellStart"/>
      <w:r w:rsidRPr="0000718A">
        <w:rPr>
          <w:rFonts w:ascii="Times New Roman" w:hAnsi="Times New Roman" w:cs="Times New Roman"/>
          <w:sz w:val="28"/>
          <w:szCs w:val="28"/>
        </w:rPr>
        <w:t>лінгвокультурології</w:t>
      </w:r>
      <w:proofErr w:type="spellEnd"/>
      <w:r w:rsidRPr="0000718A">
        <w:rPr>
          <w:rFonts w:ascii="Times New Roman" w:hAnsi="Times New Roman" w:cs="Times New Roman"/>
          <w:sz w:val="28"/>
          <w:szCs w:val="28"/>
        </w:rPr>
        <w:t xml:space="preserve"> та зіставної лінгвістики, зібраннях студентської проблемної групи «Сучасні тенденції розвитку лексикології англійської мови» Уманського державного педагогічного університету імені Павла Тичини та доповідалися на науково-практичних конференціях різного рівня: </w:t>
      </w:r>
      <w:r w:rsidRPr="0000718A">
        <w:rPr>
          <w:rFonts w:ascii="Times New Roman" w:hAnsi="Times New Roman" w:cs="Times New Roman"/>
          <w:sz w:val="28"/>
          <w:szCs w:val="28"/>
          <w:shd w:val="clear" w:color="auto" w:fill="FFFFFF"/>
        </w:rPr>
        <w:t>V Міжнародній науково-практичній Інтернет-конференції</w:t>
      </w:r>
      <w:r w:rsidRPr="0000718A">
        <w:rPr>
          <w:rFonts w:ascii="Times New Roman" w:hAnsi="Times New Roman" w:cs="Times New Roman"/>
          <w:bCs/>
          <w:color w:val="000000"/>
          <w:sz w:val="28"/>
          <w:szCs w:val="28"/>
        </w:rPr>
        <w:t xml:space="preserve"> «</w:t>
      </w:r>
      <w:r w:rsidRPr="0000718A">
        <w:rPr>
          <w:rFonts w:ascii="Times New Roman" w:hAnsi="Times New Roman" w:cs="Times New Roman"/>
          <w:sz w:val="28"/>
          <w:szCs w:val="28"/>
        </w:rPr>
        <w:t>Інновації в сучасні освіті: український та світовий контекст</w:t>
      </w:r>
      <w:r w:rsidRPr="0000718A">
        <w:rPr>
          <w:rFonts w:ascii="Times New Roman" w:hAnsi="Times New Roman" w:cs="Times New Roman"/>
          <w:bCs/>
          <w:color w:val="000000"/>
          <w:sz w:val="28"/>
          <w:szCs w:val="28"/>
        </w:rPr>
        <w:t>» (</w:t>
      </w:r>
      <w:r w:rsidRPr="0000718A">
        <w:rPr>
          <w:rFonts w:ascii="Times New Roman" w:hAnsi="Times New Roman" w:cs="Times New Roman"/>
          <w:sz w:val="28"/>
          <w:szCs w:val="28"/>
        </w:rPr>
        <w:t>Умань, 20 жовтня 2022 р.),</w:t>
      </w:r>
      <w:r w:rsidRPr="0000718A">
        <w:rPr>
          <w:rFonts w:ascii="Times New Roman" w:hAnsi="Times New Roman" w:cs="Times New Roman"/>
          <w:b/>
          <w:sz w:val="28"/>
          <w:szCs w:val="28"/>
        </w:rPr>
        <w:t xml:space="preserve"> </w:t>
      </w:r>
      <w:r w:rsidRPr="0000718A">
        <w:rPr>
          <w:rFonts w:ascii="Times New Roman" w:hAnsi="Times New Roman" w:cs="Times New Roman"/>
          <w:bCs/>
          <w:sz w:val="28"/>
          <w:szCs w:val="28"/>
        </w:rPr>
        <w:t xml:space="preserve"> </w:t>
      </w:r>
      <w:r w:rsidRPr="0000718A">
        <w:rPr>
          <w:rFonts w:ascii="Times New Roman" w:hAnsi="Times New Roman" w:cs="Times New Roman"/>
          <w:sz w:val="28"/>
          <w:szCs w:val="28"/>
        </w:rPr>
        <w:lastRenderedPageBreak/>
        <w:t xml:space="preserve">І </w:t>
      </w:r>
      <w:r>
        <w:rPr>
          <w:rFonts w:ascii="Times New Roman" w:hAnsi="Times New Roman" w:cs="Times New Roman"/>
          <w:sz w:val="28"/>
          <w:szCs w:val="28"/>
        </w:rPr>
        <w:t xml:space="preserve"> та ІІ </w:t>
      </w:r>
      <w:r w:rsidRPr="0000718A">
        <w:rPr>
          <w:rFonts w:ascii="Times New Roman" w:hAnsi="Times New Roman" w:cs="Times New Roman"/>
          <w:sz w:val="28"/>
          <w:szCs w:val="28"/>
        </w:rPr>
        <w:t xml:space="preserve">науково-методичному семінарі «Проблеми </w:t>
      </w:r>
      <w:proofErr w:type="spellStart"/>
      <w:r w:rsidRPr="0000718A">
        <w:rPr>
          <w:rFonts w:ascii="Times New Roman" w:hAnsi="Times New Roman" w:cs="Times New Roman"/>
          <w:sz w:val="28"/>
          <w:szCs w:val="28"/>
        </w:rPr>
        <w:t>романо</w:t>
      </w:r>
      <w:proofErr w:type="spellEnd"/>
      <w:r w:rsidRPr="0000718A">
        <w:rPr>
          <w:rFonts w:ascii="Times New Roman" w:hAnsi="Times New Roman" w:cs="Times New Roman"/>
          <w:sz w:val="28"/>
          <w:szCs w:val="28"/>
        </w:rPr>
        <w:t xml:space="preserve">-германської філології та іншомовної </w:t>
      </w:r>
      <w:proofErr w:type="spellStart"/>
      <w:r w:rsidRPr="0000718A">
        <w:rPr>
          <w:rFonts w:ascii="Times New Roman" w:hAnsi="Times New Roman" w:cs="Times New Roman"/>
          <w:sz w:val="28"/>
          <w:szCs w:val="28"/>
        </w:rPr>
        <w:t>лінгвометодики</w:t>
      </w:r>
      <w:proofErr w:type="spellEnd"/>
      <w:r w:rsidRPr="0000718A">
        <w:rPr>
          <w:rFonts w:ascii="Times New Roman" w:hAnsi="Times New Roman" w:cs="Times New Roman"/>
          <w:sz w:val="28"/>
          <w:szCs w:val="28"/>
        </w:rPr>
        <w:t xml:space="preserve"> у ціннісних вимірах сьогодення» (Умань, 23 листопада 2022 р.</w:t>
      </w:r>
      <w:r>
        <w:rPr>
          <w:rFonts w:ascii="Times New Roman" w:hAnsi="Times New Roman" w:cs="Times New Roman"/>
          <w:sz w:val="28"/>
          <w:szCs w:val="28"/>
        </w:rPr>
        <w:t>; 23 листопада 2023 р.</w:t>
      </w:r>
      <w:r w:rsidRPr="0000718A">
        <w:rPr>
          <w:rFonts w:ascii="Times New Roman" w:hAnsi="Times New Roman" w:cs="Times New Roman"/>
          <w:sz w:val="28"/>
          <w:szCs w:val="28"/>
        </w:rPr>
        <w:t xml:space="preserve">), </w:t>
      </w:r>
      <w:r w:rsidRPr="0000718A">
        <w:rPr>
          <w:rFonts w:ascii="Times New Roman" w:hAnsi="Times New Roman" w:cs="Times New Roman"/>
          <w:sz w:val="28"/>
          <w:szCs w:val="28"/>
          <w:lang w:val="en-US"/>
        </w:rPr>
        <w:t>V</w:t>
      </w:r>
      <w:r w:rsidRPr="0000718A">
        <w:rPr>
          <w:rFonts w:ascii="Times New Roman" w:hAnsi="Times New Roman" w:cs="Times New Roman"/>
          <w:sz w:val="28"/>
          <w:szCs w:val="28"/>
        </w:rPr>
        <w:t xml:space="preserve"> Всеукраїнській студентській науково-практичній Інтернет-конференції «Сучасні філологічні дослідження: традиції та інновації» (Умань, 17 березня 2023 р.), </w:t>
      </w:r>
      <w:r w:rsidRPr="0000718A">
        <w:rPr>
          <w:rFonts w:ascii="Times New Roman" w:hAnsi="Times New Roman" w:cs="Times New Roman"/>
          <w:sz w:val="28"/>
          <w:szCs w:val="28"/>
          <w:lang w:val="en-US"/>
        </w:rPr>
        <w:t>V</w:t>
      </w:r>
      <w:r w:rsidRPr="0000718A">
        <w:rPr>
          <w:rFonts w:ascii="Times New Roman" w:hAnsi="Times New Roman" w:cs="Times New Roman"/>
          <w:sz w:val="28"/>
          <w:szCs w:val="28"/>
        </w:rPr>
        <w:t xml:space="preserve">І </w:t>
      </w:r>
      <w:r w:rsidRPr="0000718A">
        <w:rPr>
          <w:rFonts w:ascii="Times New Roman" w:hAnsi="Times New Roman" w:cs="Times New Roman"/>
          <w:sz w:val="28"/>
          <w:szCs w:val="28"/>
          <w:shd w:val="clear" w:color="auto" w:fill="FFFFFF"/>
        </w:rPr>
        <w:t>Міжнародній науково-практичній Інтернет-конференції</w:t>
      </w:r>
      <w:r w:rsidRPr="0000718A">
        <w:rPr>
          <w:rFonts w:ascii="Times New Roman" w:hAnsi="Times New Roman" w:cs="Times New Roman"/>
          <w:bCs/>
          <w:color w:val="000000"/>
          <w:sz w:val="28"/>
          <w:szCs w:val="28"/>
        </w:rPr>
        <w:t xml:space="preserve"> «</w:t>
      </w:r>
      <w:r w:rsidRPr="0000718A">
        <w:rPr>
          <w:rFonts w:ascii="Times New Roman" w:hAnsi="Times New Roman" w:cs="Times New Roman"/>
          <w:sz w:val="28"/>
          <w:szCs w:val="28"/>
        </w:rPr>
        <w:t>Інновації в сучасні освіті: український та світовий контекст</w:t>
      </w:r>
      <w:r w:rsidRPr="0000718A">
        <w:rPr>
          <w:rFonts w:ascii="Times New Roman" w:hAnsi="Times New Roman" w:cs="Times New Roman"/>
          <w:bCs/>
          <w:color w:val="000000"/>
          <w:sz w:val="28"/>
          <w:szCs w:val="28"/>
        </w:rPr>
        <w:t>» (</w:t>
      </w:r>
      <w:r w:rsidRPr="0000718A">
        <w:rPr>
          <w:rFonts w:ascii="Times New Roman" w:hAnsi="Times New Roman" w:cs="Times New Roman"/>
          <w:sz w:val="28"/>
          <w:szCs w:val="28"/>
        </w:rPr>
        <w:t>Умань, 20 жовтня 2023 р.).</w:t>
      </w:r>
    </w:p>
    <w:p w:rsidR="00EB78EC" w:rsidRPr="00EB78EC" w:rsidRDefault="00EB78EC" w:rsidP="00EB78EC">
      <w:pPr>
        <w:widowControl w:val="0"/>
        <w:spacing w:line="360" w:lineRule="auto"/>
        <w:ind w:firstLine="709"/>
        <w:contextualSpacing/>
        <w:jc w:val="both"/>
        <w:rPr>
          <w:sz w:val="28"/>
          <w:szCs w:val="28"/>
          <w:lang w:val="uk-UA"/>
        </w:rPr>
      </w:pPr>
      <w:r w:rsidRPr="00EB78EC">
        <w:rPr>
          <w:b/>
          <w:sz w:val="28"/>
          <w:szCs w:val="28"/>
          <w:lang w:val="uk-UA"/>
        </w:rPr>
        <w:t xml:space="preserve">Публікації автора. </w:t>
      </w:r>
      <w:r w:rsidRPr="00EB78EC">
        <w:rPr>
          <w:sz w:val="28"/>
          <w:szCs w:val="28"/>
          <w:lang w:val="uk-UA"/>
        </w:rPr>
        <w:t>Основні положення випускної кваліфікаційної роботи висвітлені в публікаціях:</w:t>
      </w:r>
    </w:p>
    <w:p w:rsidR="00EB78EC" w:rsidRPr="00EB78EC" w:rsidRDefault="00EB78EC" w:rsidP="00EB78EC">
      <w:pPr>
        <w:spacing w:line="360" w:lineRule="auto"/>
        <w:ind w:firstLine="709"/>
        <w:jc w:val="both"/>
        <w:rPr>
          <w:sz w:val="28"/>
          <w:szCs w:val="28"/>
          <w:lang w:val="ru-RU"/>
        </w:rPr>
      </w:pPr>
      <w:r w:rsidRPr="00EB78EC">
        <w:rPr>
          <w:sz w:val="28"/>
          <w:szCs w:val="28"/>
          <w:lang w:val="uk-UA"/>
        </w:rPr>
        <w:t xml:space="preserve">1. Мельник Наталія. Концептуалізація подій та їх лексична репрезентація в новій лексиці сучасної англійської мови. </w:t>
      </w:r>
      <w:r w:rsidRPr="00EB78EC">
        <w:rPr>
          <w:i/>
          <w:sz w:val="28"/>
          <w:szCs w:val="28"/>
          <w:lang w:val="uk-UA"/>
        </w:rPr>
        <w:t>Сучасні філологічні дослідження: традиції та інновації :</w:t>
      </w:r>
      <w:r w:rsidRPr="00EB78EC">
        <w:rPr>
          <w:sz w:val="28"/>
          <w:szCs w:val="28"/>
          <w:lang w:val="uk-UA"/>
        </w:rPr>
        <w:t xml:space="preserve"> матеріали </w:t>
      </w:r>
      <w:r w:rsidRPr="0000718A">
        <w:rPr>
          <w:sz w:val="28"/>
          <w:szCs w:val="28"/>
        </w:rPr>
        <w:t>V</w:t>
      </w:r>
      <w:r w:rsidRPr="00EB78EC">
        <w:rPr>
          <w:sz w:val="28"/>
          <w:szCs w:val="28"/>
          <w:lang w:val="uk-UA"/>
        </w:rPr>
        <w:t xml:space="preserve"> </w:t>
      </w:r>
      <w:proofErr w:type="spellStart"/>
      <w:r w:rsidRPr="00EB78EC">
        <w:rPr>
          <w:sz w:val="28"/>
          <w:szCs w:val="28"/>
          <w:lang w:val="uk-UA"/>
        </w:rPr>
        <w:t>Всеукр</w:t>
      </w:r>
      <w:proofErr w:type="spellEnd"/>
      <w:r w:rsidRPr="00EB78EC">
        <w:rPr>
          <w:sz w:val="28"/>
          <w:szCs w:val="28"/>
          <w:lang w:val="uk-UA"/>
        </w:rPr>
        <w:t xml:space="preserve">. </w:t>
      </w:r>
      <w:proofErr w:type="spellStart"/>
      <w:r w:rsidRPr="00EB78EC">
        <w:rPr>
          <w:sz w:val="28"/>
          <w:szCs w:val="28"/>
          <w:lang w:val="uk-UA"/>
        </w:rPr>
        <w:t>студ</w:t>
      </w:r>
      <w:proofErr w:type="spellEnd"/>
      <w:r w:rsidRPr="00EB78EC">
        <w:rPr>
          <w:sz w:val="28"/>
          <w:szCs w:val="28"/>
          <w:lang w:val="uk-UA"/>
        </w:rPr>
        <w:t>. наук.-</w:t>
      </w:r>
      <w:proofErr w:type="spellStart"/>
      <w:r w:rsidRPr="00EB78EC">
        <w:rPr>
          <w:sz w:val="28"/>
          <w:szCs w:val="28"/>
          <w:lang w:val="uk-UA"/>
        </w:rPr>
        <w:t>практ</w:t>
      </w:r>
      <w:proofErr w:type="spellEnd"/>
      <w:r w:rsidRPr="00EB78EC">
        <w:rPr>
          <w:sz w:val="28"/>
          <w:szCs w:val="28"/>
          <w:lang w:val="uk-UA"/>
        </w:rPr>
        <w:t xml:space="preserve">. </w:t>
      </w:r>
      <w:proofErr w:type="spellStart"/>
      <w:r w:rsidRPr="00EB78EC">
        <w:rPr>
          <w:sz w:val="28"/>
          <w:szCs w:val="28"/>
          <w:lang w:val="ru-RU"/>
        </w:rPr>
        <w:t>Інтернет-конф</w:t>
      </w:r>
      <w:proofErr w:type="spellEnd"/>
      <w:r w:rsidRPr="00EB78EC">
        <w:rPr>
          <w:sz w:val="28"/>
          <w:szCs w:val="28"/>
          <w:lang w:val="ru-RU"/>
        </w:rPr>
        <w:t xml:space="preserve">. (Умань, 17 </w:t>
      </w:r>
      <w:proofErr w:type="spellStart"/>
      <w:r w:rsidRPr="00EB78EC">
        <w:rPr>
          <w:sz w:val="28"/>
          <w:szCs w:val="28"/>
          <w:lang w:val="ru-RU"/>
        </w:rPr>
        <w:t>бер</w:t>
      </w:r>
      <w:proofErr w:type="spellEnd"/>
      <w:r w:rsidRPr="00EB78EC">
        <w:rPr>
          <w:sz w:val="28"/>
          <w:szCs w:val="28"/>
          <w:lang w:val="ru-RU"/>
        </w:rPr>
        <w:t xml:space="preserve">. 2023 р.). </w:t>
      </w:r>
      <w:proofErr w:type="gramStart"/>
      <w:r w:rsidRPr="00EB78EC">
        <w:rPr>
          <w:sz w:val="28"/>
          <w:szCs w:val="28"/>
          <w:lang w:val="ru-RU"/>
        </w:rPr>
        <w:t>Умань :</w:t>
      </w:r>
      <w:proofErr w:type="gramEnd"/>
      <w:r w:rsidRPr="00EB78EC">
        <w:rPr>
          <w:sz w:val="28"/>
          <w:szCs w:val="28"/>
          <w:lang w:val="ru-RU"/>
        </w:rPr>
        <w:t xml:space="preserve"> ВІЗАВІ, 2023. С. 300-303.</w:t>
      </w:r>
    </w:p>
    <w:p w:rsidR="00EB78EC" w:rsidRPr="00EB78EC" w:rsidRDefault="00EB78EC" w:rsidP="00EB78EC">
      <w:pPr>
        <w:spacing w:line="360" w:lineRule="auto"/>
        <w:ind w:firstLine="709"/>
        <w:jc w:val="both"/>
        <w:rPr>
          <w:sz w:val="28"/>
          <w:szCs w:val="28"/>
          <w:lang w:val="ru-RU"/>
        </w:rPr>
      </w:pPr>
      <w:r w:rsidRPr="00EB78EC">
        <w:rPr>
          <w:sz w:val="28"/>
          <w:szCs w:val="28"/>
          <w:shd w:val="clear" w:color="auto" w:fill="FFFFFF"/>
          <w:lang w:val="ru-RU"/>
        </w:rPr>
        <w:t xml:space="preserve">2. </w:t>
      </w:r>
      <w:r w:rsidRPr="00EB78EC">
        <w:rPr>
          <w:sz w:val="28"/>
          <w:szCs w:val="28"/>
          <w:lang w:val="ru-RU"/>
        </w:rPr>
        <w:t xml:space="preserve">Мельник </w:t>
      </w:r>
      <w:proofErr w:type="spellStart"/>
      <w:r w:rsidRPr="00EB78EC">
        <w:rPr>
          <w:sz w:val="28"/>
          <w:szCs w:val="28"/>
          <w:lang w:val="ru-RU"/>
        </w:rPr>
        <w:t>Наталія</w:t>
      </w:r>
      <w:proofErr w:type="spellEnd"/>
      <w:r w:rsidRPr="00EB78EC">
        <w:rPr>
          <w:sz w:val="28"/>
          <w:szCs w:val="28"/>
          <w:lang w:val="ru-RU"/>
        </w:rPr>
        <w:t xml:space="preserve">. </w:t>
      </w:r>
      <w:proofErr w:type="spellStart"/>
      <w:r w:rsidRPr="00EB78EC">
        <w:rPr>
          <w:bCs/>
          <w:sz w:val="28"/>
          <w:szCs w:val="28"/>
          <w:lang w:val="ru-RU"/>
        </w:rPr>
        <w:t>Неологізми</w:t>
      </w:r>
      <w:proofErr w:type="spellEnd"/>
      <w:r w:rsidRPr="00EB78EC">
        <w:rPr>
          <w:bCs/>
          <w:sz w:val="28"/>
          <w:szCs w:val="28"/>
          <w:lang w:val="ru-RU"/>
        </w:rPr>
        <w:t xml:space="preserve"> як </w:t>
      </w:r>
      <w:proofErr w:type="spellStart"/>
      <w:r w:rsidRPr="00EB78EC">
        <w:rPr>
          <w:bCs/>
          <w:sz w:val="28"/>
          <w:szCs w:val="28"/>
          <w:lang w:val="ru-RU"/>
        </w:rPr>
        <w:t>інтегральні</w:t>
      </w:r>
      <w:proofErr w:type="spellEnd"/>
      <w:r w:rsidRPr="00EB78EC">
        <w:rPr>
          <w:bCs/>
          <w:sz w:val="28"/>
          <w:szCs w:val="28"/>
          <w:lang w:val="ru-RU"/>
        </w:rPr>
        <w:t xml:space="preserve"> </w:t>
      </w:r>
      <w:proofErr w:type="spellStart"/>
      <w:r w:rsidRPr="00EB78EC">
        <w:rPr>
          <w:bCs/>
          <w:sz w:val="28"/>
          <w:szCs w:val="28"/>
          <w:lang w:val="ru-RU"/>
        </w:rPr>
        <w:t>лексичні</w:t>
      </w:r>
      <w:proofErr w:type="spellEnd"/>
      <w:r w:rsidRPr="00EB78EC">
        <w:rPr>
          <w:bCs/>
          <w:sz w:val="28"/>
          <w:szCs w:val="28"/>
          <w:lang w:val="ru-RU"/>
        </w:rPr>
        <w:t xml:space="preserve"> </w:t>
      </w:r>
      <w:proofErr w:type="spellStart"/>
      <w:r w:rsidRPr="00EB78EC">
        <w:rPr>
          <w:bCs/>
          <w:sz w:val="28"/>
          <w:szCs w:val="28"/>
          <w:lang w:val="ru-RU"/>
        </w:rPr>
        <w:t>маркери</w:t>
      </w:r>
      <w:proofErr w:type="spellEnd"/>
      <w:r w:rsidRPr="00EB78EC">
        <w:rPr>
          <w:bCs/>
          <w:sz w:val="28"/>
          <w:szCs w:val="28"/>
          <w:lang w:val="ru-RU"/>
        </w:rPr>
        <w:t xml:space="preserve"> </w:t>
      </w:r>
      <w:proofErr w:type="spellStart"/>
      <w:r w:rsidRPr="00EB78EC">
        <w:rPr>
          <w:bCs/>
          <w:sz w:val="28"/>
          <w:szCs w:val="28"/>
          <w:lang w:val="ru-RU"/>
        </w:rPr>
        <w:t>концептуалізації</w:t>
      </w:r>
      <w:proofErr w:type="spellEnd"/>
      <w:r w:rsidRPr="00EB78EC">
        <w:rPr>
          <w:bCs/>
          <w:sz w:val="28"/>
          <w:szCs w:val="28"/>
          <w:lang w:val="ru-RU"/>
        </w:rPr>
        <w:t xml:space="preserve"> </w:t>
      </w:r>
      <w:proofErr w:type="spellStart"/>
      <w:r w:rsidRPr="00EB78EC">
        <w:rPr>
          <w:bCs/>
          <w:sz w:val="28"/>
          <w:szCs w:val="28"/>
          <w:lang w:val="ru-RU"/>
        </w:rPr>
        <w:t>подій</w:t>
      </w:r>
      <w:proofErr w:type="spellEnd"/>
      <w:r w:rsidRPr="00EB78EC">
        <w:rPr>
          <w:bCs/>
          <w:sz w:val="28"/>
          <w:szCs w:val="28"/>
          <w:lang w:val="ru-RU"/>
        </w:rPr>
        <w:t xml:space="preserve">. </w:t>
      </w:r>
      <w:proofErr w:type="spellStart"/>
      <w:r w:rsidRPr="00EB78EC">
        <w:rPr>
          <w:i/>
          <w:sz w:val="28"/>
          <w:szCs w:val="28"/>
          <w:lang w:val="ru-RU"/>
        </w:rPr>
        <w:t>Інновації</w:t>
      </w:r>
      <w:proofErr w:type="spellEnd"/>
      <w:r w:rsidRPr="00EB78EC">
        <w:rPr>
          <w:i/>
          <w:sz w:val="28"/>
          <w:szCs w:val="28"/>
          <w:lang w:val="ru-RU"/>
        </w:rPr>
        <w:t xml:space="preserve"> в </w:t>
      </w:r>
      <w:proofErr w:type="spellStart"/>
      <w:r w:rsidRPr="00EB78EC">
        <w:rPr>
          <w:i/>
          <w:sz w:val="28"/>
          <w:szCs w:val="28"/>
          <w:lang w:val="ru-RU"/>
        </w:rPr>
        <w:t>сучасні</w:t>
      </w:r>
      <w:proofErr w:type="spellEnd"/>
      <w:r w:rsidRPr="00EB78EC">
        <w:rPr>
          <w:i/>
          <w:sz w:val="28"/>
          <w:szCs w:val="28"/>
          <w:lang w:val="ru-RU"/>
        </w:rPr>
        <w:t xml:space="preserve"> </w:t>
      </w:r>
      <w:proofErr w:type="spellStart"/>
      <w:r w:rsidRPr="00EB78EC">
        <w:rPr>
          <w:i/>
          <w:sz w:val="28"/>
          <w:szCs w:val="28"/>
          <w:lang w:val="ru-RU"/>
        </w:rPr>
        <w:t>освіті</w:t>
      </w:r>
      <w:proofErr w:type="spellEnd"/>
      <w:r w:rsidRPr="00EB78EC">
        <w:rPr>
          <w:i/>
          <w:sz w:val="28"/>
          <w:szCs w:val="28"/>
          <w:lang w:val="ru-RU"/>
        </w:rPr>
        <w:t xml:space="preserve">: </w:t>
      </w:r>
      <w:proofErr w:type="spellStart"/>
      <w:r w:rsidRPr="00EB78EC">
        <w:rPr>
          <w:i/>
          <w:sz w:val="28"/>
          <w:szCs w:val="28"/>
          <w:lang w:val="ru-RU"/>
        </w:rPr>
        <w:t>український</w:t>
      </w:r>
      <w:proofErr w:type="spellEnd"/>
      <w:r w:rsidRPr="00EB78EC">
        <w:rPr>
          <w:i/>
          <w:sz w:val="28"/>
          <w:szCs w:val="28"/>
          <w:lang w:val="ru-RU"/>
        </w:rPr>
        <w:t xml:space="preserve"> та </w:t>
      </w:r>
      <w:proofErr w:type="spellStart"/>
      <w:r w:rsidRPr="00EB78EC">
        <w:rPr>
          <w:i/>
          <w:sz w:val="28"/>
          <w:szCs w:val="28"/>
          <w:lang w:val="ru-RU"/>
        </w:rPr>
        <w:t>світовий</w:t>
      </w:r>
      <w:proofErr w:type="spellEnd"/>
      <w:r w:rsidRPr="00EB78EC">
        <w:rPr>
          <w:i/>
          <w:sz w:val="28"/>
          <w:szCs w:val="28"/>
          <w:lang w:val="ru-RU"/>
        </w:rPr>
        <w:t xml:space="preserve"> </w:t>
      </w:r>
      <w:proofErr w:type="gramStart"/>
      <w:r w:rsidRPr="00EB78EC">
        <w:rPr>
          <w:i/>
          <w:sz w:val="28"/>
          <w:szCs w:val="28"/>
          <w:lang w:val="ru-RU"/>
        </w:rPr>
        <w:t>контекст :</w:t>
      </w:r>
      <w:proofErr w:type="gramEnd"/>
      <w:r w:rsidRPr="00EB78EC">
        <w:rPr>
          <w:sz w:val="28"/>
          <w:szCs w:val="28"/>
          <w:lang w:val="ru-RU"/>
        </w:rPr>
        <w:t xml:space="preserve"> </w:t>
      </w:r>
      <w:proofErr w:type="spellStart"/>
      <w:r w:rsidRPr="00EB78EC">
        <w:rPr>
          <w:sz w:val="28"/>
          <w:szCs w:val="28"/>
          <w:lang w:val="ru-RU"/>
        </w:rPr>
        <w:t>матеріали</w:t>
      </w:r>
      <w:proofErr w:type="spellEnd"/>
      <w:r w:rsidRPr="00EB78EC">
        <w:rPr>
          <w:sz w:val="28"/>
          <w:szCs w:val="28"/>
          <w:lang w:val="ru-RU"/>
        </w:rPr>
        <w:t xml:space="preserve"> </w:t>
      </w:r>
      <w:r w:rsidRPr="0000718A">
        <w:rPr>
          <w:sz w:val="28"/>
          <w:szCs w:val="28"/>
        </w:rPr>
        <w:t>V</w:t>
      </w:r>
      <w:r w:rsidRPr="00EB78EC">
        <w:rPr>
          <w:sz w:val="28"/>
          <w:szCs w:val="28"/>
          <w:lang w:val="ru-RU"/>
        </w:rPr>
        <w:t xml:space="preserve">І </w:t>
      </w:r>
      <w:proofErr w:type="spellStart"/>
      <w:r w:rsidRPr="00EB78EC">
        <w:rPr>
          <w:sz w:val="28"/>
          <w:szCs w:val="28"/>
          <w:shd w:val="clear" w:color="auto" w:fill="FFFFFF"/>
          <w:lang w:val="ru-RU"/>
        </w:rPr>
        <w:t>Міжнародної</w:t>
      </w:r>
      <w:proofErr w:type="spellEnd"/>
      <w:r w:rsidRPr="00EB78EC">
        <w:rPr>
          <w:sz w:val="28"/>
          <w:szCs w:val="28"/>
          <w:shd w:val="clear" w:color="auto" w:fill="FFFFFF"/>
          <w:lang w:val="ru-RU"/>
        </w:rPr>
        <w:t xml:space="preserve"> </w:t>
      </w:r>
      <w:proofErr w:type="spellStart"/>
      <w:r w:rsidRPr="00EB78EC">
        <w:rPr>
          <w:sz w:val="28"/>
          <w:szCs w:val="28"/>
          <w:shd w:val="clear" w:color="auto" w:fill="FFFFFF"/>
          <w:lang w:val="ru-RU"/>
        </w:rPr>
        <w:t>науково-практичної</w:t>
      </w:r>
      <w:proofErr w:type="spellEnd"/>
      <w:r w:rsidRPr="00EB78EC">
        <w:rPr>
          <w:sz w:val="28"/>
          <w:szCs w:val="28"/>
          <w:shd w:val="clear" w:color="auto" w:fill="FFFFFF"/>
          <w:lang w:val="ru-RU"/>
        </w:rPr>
        <w:t xml:space="preserve"> </w:t>
      </w:r>
      <w:proofErr w:type="spellStart"/>
      <w:r w:rsidRPr="00EB78EC">
        <w:rPr>
          <w:sz w:val="28"/>
          <w:szCs w:val="28"/>
          <w:shd w:val="clear" w:color="auto" w:fill="FFFFFF"/>
          <w:lang w:val="ru-RU"/>
        </w:rPr>
        <w:t>Інтернет-конференції</w:t>
      </w:r>
      <w:proofErr w:type="spellEnd"/>
      <w:r w:rsidRPr="00EB78EC">
        <w:rPr>
          <w:sz w:val="28"/>
          <w:szCs w:val="28"/>
          <w:shd w:val="clear" w:color="auto" w:fill="FFFFFF"/>
          <w:lang w:val="ru-RU"/>
        </w:rPr>
        <w:t xml:space="preserve"> </w:t>
      </w:r>
      <w:r w:rsidRPr="00EB78EC">
        <w:rPr>
          <w:bCs/>
          <w:color w:val="000000"/>
          <w:sz w:val="28"/>
          <w:szCs w:val="28"/>
          <w:lang w:val="ru-RU"/>
        </w:rPr>
        <w:t>(</w:t>
      </w:r>
      <w:r w:rsidRPr="00EB78EC">
        <w:rPr>
          <w:sz w:val="28"/>
          <w:szCs w:val="28"/>
          <w:lang w:val="ru-RU"/>
        </w:rPr>
        <w:t xml:space="preserve">Умань, 20 </w:t>
      </w:r>
      <w:proofErr w:type="spellStart"/>
      <w:r w:rsidRPr="00EB78EC">
        <w:rPr>
          <w:sz w:val="28"/>
          <w:szCs w:val="28"/>
          <w:lang w:val="ru-RU"/>
        </w:rPr>
        <w:t>жовтня</w:t>
      </w:r>
      <w:proofErr w:type="spellEnd"/>
      <w:r w:rsidRPr="00EB78EC">
        <w:rPr>
          <w:sz w:val="28"/>
          <w:szCs w:val="28"/>
          <w:lang w:val="ru-RU"/>
        </w:rPr>
        <w:t xml:space="preserve"> 2023 р.). </w:t>
      </w:r>
      <w:proofErr w:type="gramStart"/>
      <w:r w:rsidRPr="00EB78EC">
        <w:rPr>
          <w:sz w:val="28"/>
          <w:szCs w:val="28"/>
          <w:lang w:val="ru-RU"/>
        </w:rPr>
        <w:t>Умань :</w:t>
      </w:r>
      <w:proofErr w:type="gramEnd"/>
      <w:r w:rsidRPr="00EB78EC">
        <w:rPr>
          <w:sz w:val="28"/>
          <w:szCs w:val="28"/>
          <w:lang w:val="ru-RU"/>
        </w:rPr>
        <w:t xml:space="preserve"> ВІЗАВІ, 2023. С. </w:t>
      </w:r>
    </w:p>
    <w:p w:rsidR="00EB78EC" w:rsidRPr="00EB78EC" w:rsidRDefault="00EB78EC" w:rsidP="00EB78EC">
      <w:pPr>
        <w:spacing w:line="360" w:lineRule="auto"/>
        <w:ind w:firstLine="709"/>
        <w:contextualSpacing/>
        <w:jc w:val="both"/>
        <w:rPr>
          <w:sz w:val="28"/>
          <w:szCs w:val="28"/>
          <w:lang w:val="ru-RU"/>
        </w:rPr>
      </w:pPr>
      <w:r w:rsidRPr="00EB78EC">
        <w:rPr>
          <w:b/>
          <w:sz w:val="28"/>
          <w:szCs w:val="28"/>
          <w:lang w:val="ru-RU"/>
        </w:rPr>
        <w:t xml:space="preserve">Структура </w:t>
      </w:r>
      <w:proofErr w:type="spellStart"/>
      <w:r w:rsidRPr="00EB78EC">
        <w:rPr>
          <w:b/>
          <w:sz w:val="28"/>
          <w:szCs w:val="28"/>
          <w:lang w:val="ru-RU"/>
        </w:rPr>
        <w:t>роботи</w:t>
      </w:r>
      <w:proofErr w:type="spellEnd"/>
      <w:r w:rsidRPr="00EB78EC">
        <w:rPr>
          <w:b/>
          <w:sz w:val="28"/>
          <w:szCs w:val="28"/>
          <w:lang w:val="ru-RU"/>
        </w:rPr>
        <w:t>.</w:t>
      </w:r>
      <w:r w:rsidRPr="00EB78EC">
        <w:rPr>
          <w:sz w:val="28"/>
          <w:szCs w:val="28"/>
          <w:lang w:val="ru-RU"/>
        </w:rPr>
        <w:t xml:space="preserve"> Робота</w:t>
      </w:r>
      <w:r w:rsidRPr="00EB78EC">
        <w:rPr>
          <w:b/>
          <w:sz w:val="28"/>
          <w:szCs w:val="28"/>
          <w:lang w:val="ru-RU"/>
        </w:rPr>
        <w:t xml:space="preserve"> </w:t>
      </w:r>
      <w:proofErr w:type="spellStart"/>
      <w:r w:rsidRPr="00EB78EC">
        <w:rPr>
          <w:sz w:val="28"/>
          <w:szCs w:val="28"/>
          <w:lang w:val="ru-RU"/>
        </w:rPr>
        <w:t>складається</w:t>
      </w:r>
      <w:proofErr w:type="spellEnd"/>
      <w:r w:rsidRPr="00EB78EC">
        <w:rPr>
          <w:sz w:val="28"/>
          <w:szCs w:val="28"/>
          <w:lang w:val="ru-RU"/>
        </w:rPr>
        <w:t xml:space="preserve"> </w:t>
      </w:r>
      <w:proofErr w:type="spellStart"/>
      <w:r w:rsidRPr="00EB78EC">
        <w:rPr>
          <w:sz w:val="28"/>
          <w:szCs w:val="28"/>
          <w:lang w:val="ru-RU"/>
        </w:rPr>
        <w:t>зі</w:t>
      </w:r>
      <w:proofErr w:type="spellEnd"/>
      <w:r w:rsidRPr="00EB78EC">
        <w:rPr>
          <w:sz w:val="28"/>
          <w:szCs w:val="28"/>
          <w:lang w:val="ru-RU"/>
        </w:rPr>
        <w:t xml:space="preserve"> </w:t>
      </w:r>
      <w:proofErr w:type="spellStart"/>
      <w:r w:rsidRPr="00EB78EC">
        <w:rPr>
          <w:sz w:val="28"/>
          <w:szCs w:val="28"/>
          <w:lang w:val="ru-RU"/>
        </w:rPr>
        <w:t>вступу</w:t>
      </w:r>
      <w:proofErr w:type="spellEnd"/>
      <w:r w:rsidRPr="00EB78EC">
        <w:rPr>
          <w:sz w:val="28"/>
          <w:szCs w:val="28"/>
          <w:lang w:val="ru-RU"/>
        </w:rPr>
        <w:t xml:space="preserve">, </w:t>
      </w:r>
      <w:proofErr w:type="spellStart"/>
      <w:r w:rsidRPr="00EB78EC">
        <w:rPr>
          <w:sz w:val="28"/>
          <w:szCs w:val="28"/>
          <w:lang w:val="ru-RU"/>
        </w:rPr>
        <w:t>двох</w:t>
      </w:r>
      <w:proofErr w:type="spellEnd"/>
      <w:r w:rsidRPr="00EB78EC">
        <w:rPr>
          <w:sz w:val="28"/>
          <w:szCs w:val="28"/>
          <w:lang w:val="ru-RU"/>
        </w:rPr>
        <w:t xml:space="preserve"> </w:t>
      </w:r>
      <w:proofErr w:type="spellStart"/>
      <w:r w:rsidRPr="00EB78EC">
        <w:rPr>
          <w:sz w:val="28"/>
          <w:szCs w:val="28"/>
          <w:lang w:val="ru-RU"/>
        </w:rPr>
        <w:t>розділів</w:t>
      </w:r>
      <w:proofErr w:type="spellEnd"/>
      <w:r w:rsidRPr="00EB78EC">
        <w:rPr>
          <w:sz w:val="28"/>
          <w:szCs w:val="28"/>
          <w:lang w:val="ru-RU"/>
        </w:rPr>
        <w:t xml:space="preserve">, </w:t>
      </w:r>
      <w:proofErr w:type="spellStart"/>
      <w:r w:rsidRPr="00EB78EC">
        <w:rPr>
          <w:sz w:val="28"/>
          <w:szCs w:val="28"/>
          <w:lang w:val="ru-RU"/>
        </w:rPr>
        <w:t>висновків</w:t>
      </w:r>
      <w:proofErr w:type="spellEnd"/>
      <w:r w:rsidRPr="00EB78EC">
        <w:rPr>
          <w:sz w:val="28"/>
          <w:szCs w:val="28"/>
          <w:lang w:val="ru-RU"/>
        </w:rPr>
        <w:t xml:space="preserve">, списку </w:t>
      </w:r>
      <w:proofErr w:type="spellStart"/>
      <w:r w:rsidRPr="00EB78EC">
        <w:rPr>
          <w:sz w:val="28"/>
          <w:szCs w:val="28"/>
          <w:lang w:val="ru-RU"/>
        </w:rPr>
        <w:t>використаних</w:t>
      </w:r>
      <w:proofErr w:type="spellEnd"/>
      <w:r w:rsidRPr="00EB78EC">
        <w:rPr>
          <w:sz w:val="28"/>
          <w:szCs w:val="28"/>
          <w:lang w:val="ru-RU"/>
        </w:rPr>
        <w:t xml:space="preserve"> </w:t>
      </w:r>
      <w:proofErr w:type="spellStart"/>
      <w:r w:rsidRPr="00EB78EC">
        <w:rPr>
          <w:sz w:val="28"/>
          <w:szCs w:val="28"/>
          <w:lang w:val="ru-RU"/>
        </w:rPr>
        <w:t>джерел</w:t>
      </w:r>
      <w:proofErr w:type="spellEnd"/>
      <w:r w:rsidRPr="00EB78EC">
        <w:rPr>
          <w:sz w:val="28"/>
          <w:szCs w:val="28"/>
          <w:lang w:val="ru-RU"/>
        </w:rPr>
        <w:t>.</w:t>
      </w:r>
    </w:p>
    <w:p w:rsidR="00EB78EC" w:rsidRDefault="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P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Default="00EB78EC" w:rsidP="00EB78EC">
      <w:pPr>
        <w:rPr>
          <w:lang w:val="ru-RU"/>
        </w:rPr>
      </w:pPr>
    </w:p>
    <w:p w:rsidR="00EB78EC" w:rsidRPr="00EB78EC" w:rsidRDefault="00EB78EC" w:rsidP="00EB78EC">
      <w:pPr>
        <w:pStyle w:val="1"/>
        <w:rPr>
          <w:rFonts w:cs="Times New Roman"/>
        </w:rPr>
      </w:pPr>
      <w:bookmarkStart w:id="1" w:name="_Toc150338133"/>
      <w:r w:rsidRPr="0000718A">
        <w:rPr>
          <w:rFonts w:cs="Times New Roman"/>
        </w:rPr>
        <w:lastRenderedPageBreak/>
        <w:t>ВИСНОВКИ</w:t>
      </w:r>
      <w:bookmarkEnd w:id="1"/>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Лексична система мови чутко реагує на всі зміни, що відбуваються в житті людей, відображає останні досягнення у всіх галузях людської діяльності.</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Неологічний бум останніх десятиліть знаходить яскраве відображення в багатьох сферах людської діяльності.</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 Поява великої кількості нових слів та необхідність виявлення способів їх розпізнавання, аналіз факторів їх виникнення та вивчення моделей їх утворення зумовила створення нової галузі лексикології, що отримала назву «</w:t>
      </w:r>
      <w:proofErr w:type="spellStart"/>
      <w:r w:rsidRPr="0000718A">
        <w:rPr>
          <w:rFonts w:ascii="Times New Roman" w:hAnsi="Times New Roman" w:cs="Times New Roman"/>
          <w:sz w:val="28"/>
          <w:szCs w:val="28"/>
        </w:rPr>
        <w:t>неологія</w:t>
      </w:r>
      <w:proofErr w:type="spellEnd"/>
      <w:r w:rsidRPr="0000718A">
        <w:rPr>
          <w:rFonts w:ascii="Times New Roman" w:hAnsi="Times New Roman" w:cs="Times New Roman"/>
          <w:sz w:val="28"/>
          <w:szCs w:val="28"/>
        </w:rPr>
        <w:t xml:space="preserve">». </w:t>
      </w:r>
      <w:proofErr w:type="spellStart"/>
      <w:r w:rsidRPr="0000718A">
        <w:rPr>
          <w:rFonts w:ascii="Times New Roman" w:hAnsi="Times New Roman" w:cs="Times New Roman"/>
          <w:sz w:val="28"/>
          <w:szCs w:val="28"/>
        </w:rPr>
        <w:t>Неологія</w:t>
      </w:r>
      <w:proofErr w:type="spellEnd"/>
      <w:r w:rsidRPr="0000718A">
        <w:rPr>
          <w:rFonts w:ascii="Times New Roman" w:hAnsi="Times New Roman" w:cs="Times New Roman"/>
          <w:sz w:val="28"/>
          <w:szCs w:val="28"/>
        </w:rPr>
        <w:t xml:space="preserve"> – це особлива галузь лексикології, яка вивчає і досліджує неологізми. З розвитком та зміцненням неологічної галузі лексикології визначилося і коло її проблем, пов'язаних з різноаспектним вивченням неологізмів.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Одночасно ведуться дослідження в галузі вивчення англомовних інновацій та </w:t>
      </w:r>
      <w:proofErr w:type="spellStart"/>
      <w:r w:rsidRPr="0000718A">
        <w:rPr>
          <w:rFonts w:ascii="Times New Roman" w:hAnsi="Times New Roman" w:cs="Times New Roman"/>
          <w:sz w:val="28"/>
          <w:szCs w:val="28"/>
        </w:rPr>
        <w:t>іх</w:t>
      </w:r>
      <w:proofErr w:type="spellEnd"/>
      <w:r w:rsidRPr="0000718A">
        <w:rPr>
          <w:rFonts w:ascii="Times New Roman" w:hAnsi="Times New Roman" w:cs="Times New Roman"/>
          <w:sz w:val="28"/>
          <w:szCs w:val="28"/>
        </w:rPr>
        <w:t xml:space="preserve"> перекладу українською мовою: англійській мові за рік в середньому виникає 800 нових лексичних одиниць – це набагато більше, ніж у будь-якій іншій іноземній мові. Завдяки виникненню лексем у мові перед дослідниками виникає завдання не тільки фіксувати нові лексичні одиниці, але й досліджувати їх. Неологізми – це новітні лексеми за формою або змістом, створені за загальними, закріпленими або новими словотвірними зразками лексеми чи словосполучення, запозичення в інших мов, які генерувались протягом останнього часу та які для носіїв мови мають посилання чогось нового, що  іменують нові поняття в різних сферах життя людини та гарантують організацію донесення.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У магістерській роботі було досліджено неологізми, які поділяються на такі словотвірні моделі, як афіксація, словоскладання, конверсія та абревіація. Лексична інновація проходить декілька стадій соціалізації (прийняття її в суспільстві) і лексикалізації (закріплення її в мовній системі). Виникнувши, неологічна одиниця мови розповсюджується і як правило, цей процес можливий завдяки викладачам університетів, шкільним вчителям, </w:t>
      </w:r>
      <w:r w:rsidRPr="0000718A">
        <w:rPr>
          <w:rFonts w:ascii="Times New Roman" w:hAnsi="Times New Roman" w:cs="Times New Roman"/>
          <w:sz w:val="28"/>
          <w:szCs w:val="28"/>
        </w:rPr>
        <w:lastRenderedPageBreak/>
        <w:t xml:space="preserve">працівникам засобів масової інформації. Потім неологізм закріплюється в друці.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Наступна стадія соціалізації неологізму – це прийняття нової лексеми в суспільстві. Пізніше починається процес лексикалізації: тобто вже закріплення неологізму в суспільстві, та розкриття умов та протипоказань для його використання в різних мовних контекстах. У результаті утворюється лексична одиниця іншого структурного типу (проста, похідна, складна, складно-похідна лексема або словосполучення), яка входить у різні словники неологізмів в залежності від сфери використання.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З усього дослідженого лексичного матеріалу виявилося, що на афіксальне словотворення припадає близько 31% неологічних одиниць, шляхом словоскладання утворюється близько 22%, дещо менш продуктивними виявилися конверсія (17%) та скорочення/абревіація (11%); та решта неологізмів утворюється іншими способами (19%).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Варто відзначити, що процес абревіації або скорочення найбільш задіяний в процесі формування лексем, які називаюсь соціальні явища, людей за груповою і віковою належністю, професійною діяльністю, установи, продукти і пристрої тощо. Процес появи лексичних інновацій постійний і насамперед спричинений розвиненням економіки, науки, техніки, культури, новими історичними процесами державотворення, формування сучасного мислення, пошуками адекватних способів мовного вираження. Поява нових лексичних  одиниць у різні періоди історії англійської мови відбувається постійно, та не з тим самим запалом. Впродовж попереднього десятиріччя, відносно за короткий часовий інтервал, до лексико-семантичної системи англійської мови додано величезна кількість різних лексичних інновацій.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Проаналізовані джерела демонструють відповідні лексико-семантичні розширення, котрі розвиваються в мові науково-технічного дискурсу. Сильне застосування лексичних інновацій в англійському науково-технічному дискурсі свідчить про пошук нових свіжих найменувань, прагнення до точності, об’єктивності, емоційності та експресивності. Найбільше </w:t>
      </w:r>
      <w:r w:rsidRPr="0000718A">
        <w:rPr>
          <w:rFonts w:ascii="Times New Roman" w:hAnsi="Times New Roman" w:cs="Times New Roman"/>
          <w:sz w:val="28"/>
          <w:szCs w:val="28"/>
        </w:rPr>
        <w:lastRenderedPageBreak/>
        <w:t>насиченими неологізмами виявилися тексти на тему комп’ютерних технологій, космічних досліджень, медицини, економіки. Студіювання лексичних інновацій і місце, яке вони посідають серед лексем, обґрунтовує необхідність їх практичного використання, вивчення у вищих навчальних закладах.</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У сучасній англійській мові накреслюється тенденція до збільшення словникового складу. Кількість нових лексем швидко збільшується, різні сфери і галузі людської діяльності безперервно збагачуються ними, і необхідно, в міру можливостей, дослідити цей процес. Проведена робота допомогла розглянути в деталях цей засіб доповнення словникового складу, але залишилося ще багато актуальних питань, які вимагають подальшого вивчення, було досліджено далеко не всі труднощі та проблеми сучасної науки англійської </w:t>
      </w:r>
      <w:proofErr w:type="spellStart"/>
      <w:r w:rsidRPr="0000718A">
        <w:rPr>
          <w:rFonts w:ascii="Times New Roman" w:hAnsi="Times New Roman" w:cs="Times New Roman"/>
          <w:sz w:val="28"/>
          <w:szCs w:val="28"/>
        </w:rPr>
        <w:t>неології</w:t>
      </w:r>
      <w:proofErr w:type="spellEnd"/>
      <w:r w:rsidRPr="0000718A">
        <w:rPr>
          <w:rFonts w:ascii="Times New Roman" w:hAnsi="Times New Roman" w:cs="Times New Roman"/>
          <w:sz w:val="28"/>
          <w:szCs w:val="28"/>
        </w:rPr>
        <w:t xml:space="preserve">.  </w:t>
      </w:r>
    </w:p>
    <w:p w:rsidR="00EB78EC" w:rsidRPr="0000718A" w:rsidRDefault="00EB78EC" w:rsidP="00EB78EC">
      <w:pPr>
        <w:pStyle w:val="a4"/>
        <w:spacing w:line="360" w:lineRule="auto"/>
        <w:ind w:firstLine="709"/>
        <w:jc w:val="both"/>
        <w:rPr>
          <w:rFonts w:ascii="Times New Roman" w:hAnsi="Times New Roman" w:cs="Times New Roman"/>
          <w:sz w:val="28"/>
          <w:szCs w:val="28"/>
        </w:rPr>
      </w:pPr>
      <w:proofErr w:type="spellStart"/>
      <w:r w:rsidRPr="0000718A">
        <w:rPr>
          <w:rFonts w:ascii="Times New Roman" w:hAnsi="Times New Roman" w:cs="Times New Roman"/>
          <w:sz w:val="28"/>
          <w:szCs w:val="28"/>
        </w:rPr>
        <w:t>Неологія</w:t>
      </w:r>
      <w:proofErr w:type="spellEnd"/>
      <w:r w:rsidRPr="0000718A">
        <w:rPr>
          <w:rFonts w:ascii="Times New Roman" w:hAnsi="Times New Roman" w:cs="Times New Roman"/>
          <w:sz w:val="28"/>
          <w:szCs w:val="28"/>
        </w:rPr>
        <w:t xml:space="preserve"> є джерелом для дослідження останніх тенденцій у розвиненні сучасних науково-технічних текстів. За допомогою неологічних одиниць лексичний склад різних мов світу активно поповнюється новими лексемами. Час від часу лексичні інновації надихають на зміну попередніх називань предметів або явищ новими номінаціями завдяки тенденції до мовної економії та надання предметам і явищам нових ознак та більш точних найменувань. Особливо активно поповнюються новими лексичними одиницями сучасні науково-технічні термінологічні системи. Під час дослідження було визначено, що найбільш продуктивними методами творення неологізмів в науково-технічних текстах є афіксація і словоскладання. Щоб зробити такі висновки, було проаналізовано більш ніж 60 прикладів, взятих із науково-технічних текстів, монографій тощо. </w:t>
      </w:r>
    </w:p>
    <w:p w:rsidR="00EB78EC" w:rsidRPr="0000718A" w:rsidRDefault="00EB78EC" w:rsidP="00EB78EC">
      <w:pPr>
        <w:pStyle w:val="a4"/>
        <w:spacing w:line="360" w:lineRule="auto"/>
        <w:ind w:firstLine="709"/>
        <w:jc w:val="both"/>
        <w:rPr>
          <w:rFonts w:ascii="Times New Roman" w:hAnsi="Times New Roman" w:cs="Times New Roman"/>
          <w:sz w:val="28"/>
          <w:szCs w:val="28"/>
        </w:rPr>
      </w:pPr>
      <w:r w:rsidRPr="0000718A">
        <w:rPr>
          <w:rFonts w:ascii="Times New Roman" w:hAnsi="Times New Roman" w:cs="Times New Roman"/>
          <w:sz w:val="28"/>
          <w:szCs w:val="28"/>
        </w:rPr>
        <w:t xml:space="preserve">Прийнято вважати, що лексична одиниця є неологізмом до того часу, як у вживанні відчувається новизна. Як тільки воно стає загальновживаним. то переходить до активного складу мови. Підсумовуючи все вищесказане, робимо висновок, що жодна нова наука не може існувати без лексичних інновацій, нових лексичних одиниць та нових інтерпретацій вже існуючих </w:t>
      </w:r>
      <w:r w:rsidRPr="0000718A">
        <w:rPr>
          <w:rFonts w:ascii="Times New Roman" w:hAnsi="Times New Roman" w:cs="Times New Roman"/>
          <w:sz w:val="28"/>
          <w:szCs w:val="28"/>
        </w:rPr>
        <w:lastRenderedPageBreak/>
        <w:t>лексем висвітлити та відобразити події сьогодення заново. Поява нових знань вимагає появу нових термінів і концепцій. Відступитися від лексичних інновацій –означає відректися від наукового прогресу.</w:t>
      </w:r>
    </w:p>
    <w:p w:rsidR="00EB78EC" w:rsidRPr="00EB78EC" w:rsidRDefault="00EB78EC" w:rsidP="00EB78EC">
      <w:pPr>
        <w:rPr>
          <w:lang w:val="uk-UA"/>
        </w:rPr>
      </w:pPr>
    </w:p>
    <w:sectPr w:rsidR="00EB78EC" w:rsidRPr="00EB7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2B2"/>
    <w:rsid w:val="00130911"/>
    <w:rsid w:val="006C470F"/>
    <w:rsid w:val="007272B2"/>
    <w:rsid w:val="00BB3487"/>
    <w:rsid w:val="00EB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888C"/>
  <w15:docId w15:val="{EF162E1F-316A-432A-B51D-8641BCA6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8EC"/>
    <w:pPr>
      <w:spacing w:after="0" w:line="240" w:lineRule="auto"/>
      <w:jc w:val="center"/>
    </w:pPr>
    <w:rPr>
      <w:rFonts w:ascii="Times New Roman" w:hAnsi="Times New Roman" w:cs="Times New Roman"/>
      <w:sz w:val="20"/>
      <w:szCs w:val="20"/>
      <w:lang w:val="en-US"/>
    </w:rPr>
  </w:style>
  <w:style w:type="paragraph" w:styleId="1">
    <w:name w:val="heading 1"/>
    <w:basedOn w:val="a"/>
    <w:next w:val="a"/>
    <w:link w:val="10"/>
    <w:uiPriority w:val="9"/>
    <w:qFormat/>
    <w:rsid w:val="00EB78EC"/>
    <w:pPr>
      <w:keepNext/>
      <w:keepLines/>
      <w:spacing w:line="360" w:lineRule="auto"/>
      <w:outlineLvl w:val="0"/>
    </w:pPr>
    <w:rPr>
      <w:rFonts w:eastAsiaTheme="majorEastAsia" w:cstheme="majorBidi"/>
      <w:b/>
      <w:color w:val="000000" w:themeColor="text1"/>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8E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1">
    <w:name w:val="Стандарт Знак1"/>
    <w:link w:val="a3"/>
    <w:locked/>
    <w:rsid w:val="00EB78EC"/>
    <w:rPr>
      <w:sz w:val="28"/>
      <w:szCs w:val="24"/>
      <w:lang w:val="uk-UA" w:eastAsia="uk-UA"/>
    </w:rPr>
  </w:style>
  <w:style w:type="paragraph" w:customStyle="1" w:styleId="a3">
    <w:name w:val="Стандарт"/>
    <w:basedOn w:val="a"/>
    <w:link w:val="11"/>
    <w:rsid w:val="00EB78EC"/>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EB78EC"/>
    <w:pPr>
      <w:spacing w:after="0" w:line="240" w:lineRule="auto"/>
    </w:pPr>
    <w:rPr>
      <w:lang w:val="uk-UA"/>
    </w:rPr>
  </w:style>
  <w:style w:type="character" w:styleId="a5">
    <w:name w:val="Hyperlink"/>
    <w:basedOn w:val="a0"/>
    <w:uiPriority w:val="99"/>
    <w:unhideWhenUsed/>
    <w:rsid w:val="00EB78EC"/>
    <w:rPr>
      <w:color w:val="0000FF"/>
      <w:u w:val="single"/>
    </w:rPr>
  </w:style>
  <w:style w:type="paragraph" w:styleId="12">
    <w:name w:val="toc 1"/>
    <w:basedOn w:val="a"/>
    <w:next w:val="a"/>
    <w:autoRedefine/>
    <w:uiPriority w:val="39"/>
    <w:unhideWhenUsed/>
    <w:rsid w:val="00EB78EC"/>
    <w:pPr>
      <w:tabs>
        <w:tab w:val="right" w:leader="dot" w:pos="9629"/>
      </w:tabs>
      <w:spacing w:line="360" w:lineRule="auto"/>
      <w:jc w:val="both"/>
    </w:pPr>
    <w:rPr>
      <w:noProof/>
      <w:sz w:val="28"/>
      <w:szCs w:val="28"/>
      <w:lang w:val="uk-UA"/>
    </w:rPr>
  </w:style>
  <w:style w:type="paragraph" w:styleId="2">
    <w:name w:val="toc 2"/>
    <w:basedOn w:val="a"/>
    <w:next w:val="a"/>
    <w:autoRedefine/>
    <w:uiPriority w:val="39"/>
    <w:unhideWhenUsed/>
    <w:rsid w:val="00EB78EC"/>
    <w:pPr>
      <w:spacing w:after="100" w:line="276" w:lineRule="auto"/>
      <w:ind w:left="220"/>
      <w:jc w:val="left"/>
    </w:pPr>
    <w:rPr>
      <w:rFonts w:asciiTheme="minorHAnsi" w:hAnsiTheme="minorHAnsi" w:cstheme="minorBidi"/>
      <w:sz w:val="22"/>
      <w:szCs w:val="22"/>
      <w:lang w:val="uk-UA"/>
    </w:rPr>
  </w:style>
  <w:style w:type="paragraph" w:styleId="a6">
    <w:name w:val="Balloon Text"/>
    <w:basedOn w:val="a"/>
    <w:link w:val="a7"/>
    <w:uiPriority w:val="99"/>
    <w:semiHidden/>
    <w:unhideWhenUsed/>
    <w:rsid w:val="00EB78EC"/>
    <w:rPr>
      <w:rFonts w:ascii="Tahoma" w:hAnsi="Tahoma" w:cs="Tahoma"/>
      <w:sz w:val="16"/>
      <w:szCs w:val="16"/>
    </w:rPr>
  </w:style>
  <w:style w:type="character" w:customStyle="1" w:styleId="a7">
    <w:name w:val="Текст у виносці Знак"/>
    <w:basedOn w:val="a0"/>
    <w:link w:val="a6"/>
    <w:uiPriority w:val="99"/>
    <w:semiHidden/>
    <w:rsid w:val="00EB78EC"/>
    <w:rPr>
      <w:rFonts w:ascii="Tahoma" w:hAnsi="Tahoma" w:cs="Tahoma"/>
      <w:sz w:val="16"/>
      <w:szCs w:val="16"/>
      <w:lang w:val="en-US"/>
    </w:rPr>
  </w:style>
  <w:style w:type="paragraph" w:styleId="a8">
    <w:name w:val="Body Text"/>
    <w:basedOn w:val="a"/>
    <w:link w:val="a9"/>
    <w:uiPriority w:val="99"/>
    <w:semiHidden/>
    <w:unhideWhenUsed/>
    <w:rsid w:val="00EB78EC"/>
    <w:pPr>
      <w:spacing w:after="120"/>
    </w:pPr>
  </w:style>
  <w:style w:type="character" w:customStyle="1" w:styleId="a9">
    <w:name w:val="Основний текст Знак"/>
    <w:basedOn w:val="a0"/>
    <w:link w:val="a8"/>
    <w:uiPriority w:val="99"/>
    <w:semiHidden/>
    <w:rsid w:val="00EB78EC"/>
    <w:rPr>
      <w:rFonts w:ascii="Times New Roman" w:hAnsi="Times New Roman" w:cs="Times New Roman"/>
      <w:sz w:val="20"/>
      <w:szCs w:val="20"/>
      <w:lang w:val="en-US"/>
    </w:rPr>
  </w:style>
  <w:style w:type="paragraph" w:styleId="aa">
    <w:name w:val="Body Text First Indent"/>
    <w:basedOn w:val="a8"/>
    <w:link w:val="ab"/>
    <w:uiPriority w:val="99"/>
    <w:unhideWhenUsed/>
    <w:rsid w:val="00EB78EC"/>
    <w:pPr>
      <w:spacing w:after="160" w:line="259" w:lineRule="auto"/>
      <w:ind w:firstLine="360"/>
      <w:jc w:val="left"/>
    </w:pPr>
    <w:rPr>
      <w:rFonts w:asciiTheme="minorHAnsi" w:hAnsiTheme="minorHAnsi" w:cstheme="minorBidi"/>
      <w:sz w:val="22"/>
      <w:szCs w:val="22"/>
      <w:lang w:val="uk-UA"/>
    </w:rPr>
  </w:style>
  <w:style w:type="character" w:customStyle="1" w:styleId="ab">
    <w:name w:val="Червоний рядок Знак"/>
    <w:basedOn w:val="a9"/>
    <w:link w:val="aa"/>
    <w:uiPriority w:val="99"/>
    <w:rsid w:val="00EB78EC"/>
    <w:rPr>
      <w:rFonts w:ascii="Times New Roman" w:hAnsi="Times New Roman" w:cs="Times New Roman"/>
      <w:sz w:val="20"/>
      <w:szCs w:val="20"/>
      <w:lang w:val="uk-UA"/>
    </w:rPr>
  </w:style>
  <w:style w:type="character" w:customStyle="1" w:styleId="10">
    <w:name w:val="Заголовок 1 Знак"/>
    <w:basedOn w:val="a0"/>
    <w:link w:val="1"/>
    <w:uiPriority w:val="9"/>
    <w:rsid w:val="00EB78EC"/>
    <w:rPr>
      <w:rFonts w:ascii="Times New Roman" w:eastAsiaTheme="majorEastAsia" w:hAnsi="Times New Roman" w:cstheme="majorBidi"/>
      <w:b/>
      <w:color w:val="000000" w:themeColor="text1"/>
      <w:sz w:val="28"/>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8505</Words>
  <Characters>4849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3</cp:revision>
  <dcterms:created xsi:type="dcterms:W3CDTF">2023-12-08T11:47:00Z</dcterms:created>
  <dcterms:modified xsi:type="dcterms:W3CDTF">2023-12-13T13:59:00Z</dcterms:modified>
</cp:coreProperties>
</file>