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0367E9" w:rsidRDefault="000367E9" w:rsidP="00036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Уманський державний педагогічний університет імені Павла Тичини</w:t>
      </w: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іноземних мов</w:t>
      </w: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ВИХОВНОЇ РОБОТИ</w:t>
      </w:r>
    </w:p>
    <w:p w:rsidR="000367E9" w:rsidRDefault="00F87402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ФАКУЛЬТЕТУ ІНОЗЕМНИХ МОВ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101A0">
        <w:rPr>
          <w:rFonts w:ascii="Times New Roman" w:hAnsi="Times New Roman" w:cs="Times New Roman"/>
          <w:b/>
          <w:sz w:val="24"/>
          <w:szCs w:val="24"/>
        </w:rPr>
        <w:t>3</w:t>
      </w:r>
      <w:r w:rsidR="000B4143">
        <w:rPr>
          <w:rFonts w:ascii="Times New Roman" w:hAnsi="Times New Roman" w:cs="Times New Roman"/>
          <w:b/>
          <w:sz w:val="24"/>
          <w:szCs w:val="24"/>
        </w:rPr>
        <w:t>/202</w:t>
      </w:r>
      <w:r w:rsidR="00C101A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2F73" w:rsidRDefault="00C82F73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2F73" w:rsidRDefault="00C82F73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B4143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Умань – 202</w:t>
      </w:r>
      <w:r w:rsidR="00C101A0">
        <w:rPr>
          <w:rFonts w:ascii="Times New Roman" w:hAnsi="Times New Roman" w:cs="Times New Roman"/>
          <w:b/>
          <w:sz w:val="24"/>
          <w:szCs w:val="24"/>
        </w:rPr>
        <w:t>3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І.Організаційні заходи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772"/>
        <w:gridCol w:w="2160"/>
        <w:gridCol w:w="2520"/>
      </w:tblGrid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поселення студентів у гуртожиток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Заст. дек. з вих. роботи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традиційне свято урочистої  Посвяти першокурсників у студенти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B4143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заст. дек. з вих. роботи; куратори І курсу,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першокурсників у традиційному святі  Дня знань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у традиційних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заходах: презентації груп І курсу, студентській весні тощо.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зустрічі першокурсників з працівниками бібліотеки з метою ознайомлення з правилами користування та збереження бібліотечного фонду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роботу зі студентами по організації передплати на фахові газети та журнали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Жовтень,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 груп,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старости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збори батьків студентів І курсу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І семестр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та провести свято урочистого вручення дипломів випускникам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декана з виховної роботи, куратори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роботу по відзначенню знаменних дат календаря на факультеті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студентської студії дозвілля,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інституту кураторів  та систематично проводити зібрання кураторів академічних груп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систематичне проведення старостату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чергування кураторів та викладачів у студентських гуртожитках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 висвітлювати на сайті університету та факультету інформацію про життя факультету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за інформаційний 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.Б.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 проводити профорієнтаційну роботу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Завкафедри</w:t>
            </w:r>
            <w:proofErr w:type="spellEnd"/>
          </w:p>
        </w:tc>
      </w:tr>
    </w:tbl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Національно-патріотичне виховання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4706"/>
        <w:gridCol w:w="2159"/>
        <w:gridCol w:w="2519"/>
      </w:tblGrid>
      <w:tr w:rsidR="000367E9" w:rsidTr="000367E9">
        <w:trPr>
          <w:trHeight w:val="6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6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викладачів факультету у відзначенні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національних свят держави: Дня Незалежності України, Дня Соборності України, Дня примирення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яті; </w:t>
            </w:r>
          </w:p>
          <w:p w:rsidR="000367E9" w:rsidRDefault="00036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пам’ятних дат:</w:t>
            </w:r>
          </w:p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Днів скорботи і пам’яті:</w:t>
            </w:r>
            <w:bookmarkStart w:id="0" w:name="n10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роковини розстрілів на Майдані, трагедія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Чорнобильскій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АЕС  тощо.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0367E9" w:rsidTr="000367E9">
        <w:trPr>
          <w:trHeight w:val="9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першого курсу зі структурою, історією, традиціями університету, провести екскурсії до музею університету та музею культури та побуту Уманщини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0367E9">
        <w:trPr>
          <w:trHeight w:val="8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у 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відзначенні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міста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екскурсії по визначних місцях міста, країни, Шевченківських місцях, місцях бойової слави, екскурсію до визначних місць Черкащини тощо.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</w:tr>
      <w:tr w:rsidR="000367E9" w:rsidTr="000367E9">
        <w:trPr>
          <w:trHeight w:val="8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засідання ФАНТІК клубу, приурочене до Міжнародного дня мови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, «Французька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 w:rsidP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Лютий, 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 О.В.</w:t>
            </w:r>
          </w:p>
        </w:tc>
      </w:tr>
      <w:tr w:rsidR="000367E9" w:rsidTr="000367E9">
        <w:trPr>
          <w:trHeight w:val="23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вшанування пам’яті жертв: Голодомору та героїв Небесної Сотні</w:t>
            </w:r>
          </w:p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років від знищення гітлерівцями євреїв Києва (29-30.09.1941) - початку масових розстрілів у Бабиному Яру ромів, військовополонених, членів ОУН в часи нацистської окупації.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факультету у вшануванні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 Великого Кобзаря Т.Г.Шевченка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 w:rsidP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C101A0" w:rsidTr="000367E9">
        <w:trPr>
          <w:trHeight w:val="8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A0" w:rsidRDefault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A0" w:rsidRDefault="00C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01A0">
              <w:rPr>
                <w:rFonts w:ascii="Times New Roman" w:hAnsi="Times New Roman" w:cs="Times New Roman"/>
                <w:sz w:val="24"/>
                <w:szCs w:val="24"/>
              </w:rPr>
              <w:t>аходи з відзначення подвигів ветеранів війни, проявлених під час захисту суверенітету, територіальної цілісності та недоторканності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101A0">
              <w:rPr>
                <w:rFonts w:ascii="Times New Roman" w:hAnsi="Times New Roman" w:cs="Times New Roman"/>
                <w:sz w:val="24"/>
                <w:szCs w:val="24"/>
              </w:rPr>
              <w:t>Жінка у війську: берегиня та Захисниця-воїн (виховна година).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A0" w:rsidRDefault="00C101A0" w:rsidP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семестр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A0" w:rsidRDefault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22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тематичні бесіди та години куратора, приурочені: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Дню Незалежності України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пам’яті героїв Небесної Сотні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роковинам трагедії на Чорнобильській АЕС;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річниці Перемоги у Другій світовій війні</w:t>
            </w:r>
          </w:p>
          <w:p w:rsidR="000367E9" w:rsidRDefault="0003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Дню здоров’я</w:t>
            </w:r>
          </w:p>
          <w:p w:rsidR="000367E9" w:rsidRDefault="00036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відзначенню подвигу героїв бою під Крутами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вшанування учасників бойових дій на території інших держав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Інтелектуально-духовне виховання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700"/>
        <w:gridCol w:w="2154"/>
        <w:gridCol w:w="2517"/>
      </w:tblGrid>
      <w:tr w:rsidR="000367E9" w:rsidTr="0045435E">
        <w:trPr>
          <w:trHeight w:val="63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C101A0">
        <w:trPr>
          <w:trHeight w:val="9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зустрічі першокурсників з відомими, випускниками факультету, працівниками органів освіти з метою ознайомлення їх з соціальною значимістю вчительської професії та сучасними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проблемами в цій галузі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C101A0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звітну конференцію студентів-учасників міжнародних програм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студії міжнародної освіти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Сушкевич О.В.</w:t>
            </w:r>
          </w:p>
        </w:tc>
      </w:tr>
      <w:tr w:rsidR="000367E9" w:rsidTr="00C101A0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консультації щодо можливості участі в програмах міжнародного обміну та правилах оформлення документів.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студії «Міжнародна освіта»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Сушкевич О.В.</w:t>
            </w:r>
          </w:p>
        </w:tc>
      </w:tr>
      <w:tr w:rsidR="000367E9" w:rsidTr="00C101A0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проведення благодійних ярмарок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C101A0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0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української писемності та мови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Листопад, 202</w:t>
            </w:r>
            <w:r w:rsidR="00C10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C101A0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Міжнародного Дня рідної мови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Січень, 202</w:t>
            </w:r>
            <w:r w:rsidR="00C10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C101A0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засідання ФАНТІК клубу, приурочене до Всесвітнього дня поріднених міст на тему: «Міста-побратими Умані»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, «Французька весна».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Квітень,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 О.В.</w:t>
            </w:r>
          </w:p>
        </w:tc>
      </w:tr>
      <w:tr w:rsidR="000367E9" w:rsidTr="00C101A0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Залучати студентів до участі у роботі проблемних груп та забезпечити участь в олімпіадах, наукових конференціях міжнародних конференціях, виставках, форумах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студії «Міжнародна освіта» Сушкевич О.В.</w:t>
            </w:r>
          </w:p>
        </w:tc>
      </w:tr>
      <w:tr w:rsidR="000367E9" w:rsidTr="0045435E">
        <w:trPr>
          <w:trHeight w:val="99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Залучати студентів факультету до участі в міжнародних науково-освітніх програмах та фондах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+, 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студії «Міжнародна освіта» Сушкевич О.В.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Громадянсько-правове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505"/>
        <w:gridCol w:w="2163"/>
        <w:gridCol w:w="2703"/>
      </w:tblGrid>
      <w:tr w:rsidR="000367E9" w:rsidTr="000367E9">
        <w:trPr>
          <w:trHeight w:val="4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тематичні бесіди з метою формування світоглядних позицій і громадської свідомості студентів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A2DA8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A8" w:rsidRDefault="006A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A8" w:rsidRPr="006A2DA8" w:rsidRDefault="006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A8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з їх правами та обов’язками, правилами поведінки в громадських місцях міста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A8" w:rsidRDefault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A8" w:rsidRDefault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6A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студентів з їх правами та обов’язками, правилами проживання та правилами внутрішнього розпорядку у гуртожитку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 та інструктажі з техніки безпеки, охорони життя, правил внутрішнього розпорядку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D6682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2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2" w:rsidRPr="000D6682" w:rsidRDefault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82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із нормативними документами, що врегульовують статус студентів ЗВО України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2" w:rsidRDefault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2" w:rsidRDefault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 про права та обов’язки громадянина України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студентську молодь до участі у доброчинних акціях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31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Зустрічі студентів з представниками правоохоронних органів, прокуратури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м.Умань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C101A0" w:rsidP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A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приурочені академічній доброчесності  в закладах освіти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Заступники деканів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</w:tr>
      <w:tr w:rsidR="000367E9" w:rsidTr="000367E9">
        <w:trPr>
          <w:trHeight w:val="10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перегляд  документальних фільмів про роботу волонтерських та організацій в Україні та світі”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Жовтень, 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Моральне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97"/>
        <w:gridCol w:w="2161"/>
        <w:gridCol w:w="2525"/>
      </w:tblGrid>
      <w:tr w:rsidR="000367E9" w:rsidTr="0045435E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45435E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бесід в академічних групах з актуальних питань морального виховання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бесіди, круглі столи на морально-етичні теми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бесіди по формуванню самодисципліни студентів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тренінги по формуванню та розвитку моральних почуттів студентів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Екологічне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4713"/>
        <w:gridCol w:w="2161"/>
        <w:gridCol w:w="2525"/>
      </w:tblGrid>
      <w:tr w:rsidR="000367E9" w:rsidTr="000367E9">
        <w:trPr>
          <w:trHeight w:val="6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3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D6682" w:rsidRDefault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82">
              <w:rPr>
                <w:rFonts w:ascii="Times New Roman" w:hAnsi="Times New Roman" w:cs="Times New Roman"/>
                <w:sz w:val="24"/>
                <w:szCs w:val="24"/>
              </w:rPr>
              <w:t>Відвідати Уманську міську художню картинну галерею та виставки робіт умільців, що базуються на українських народних традиціях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7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бесіди зі студентами про антропогенний вплив на навколишнє середовище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8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екологічні походи 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по благоустрою території факультету, на закріпленій території міста та університету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8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студентів до участі у Всеукраїнському суботнику та в екологічній акції «За чисте довкілля».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 w:rsidP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Естетичне  виховання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435"/>
        <w:gridCol w:w="1986"/>
        <w:gridCol w:w="3016"/>
      </w:tblGrid>
      <w:tr w:rsidR="000367E9" w:rsidTr="0045435E">
        <w:trPr>
          <w:trHeight w:val="5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45435E">
        <w:trPr>
          <w:trHeight w:val="39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святкові дійства на факультеті, організовані студе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 xml:space="preserve">нтами-учасниками «Студії дозвілля»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 програми, приуроченої до Дня працівників освіти;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 програми, приуроченої до Новорічних свят;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програми до Дня святого Валентина;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програми до Дня 8 Березня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C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ень 2023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A0" w:rsidRDefault="00C1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лютий,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367E9" w:rsidRDefault="00C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>ерезень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E9" w:rsidTr="000367E9">
        <w:trPr>
          <w:trHeight w:val="15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презентацію груп першого курсу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дозвілля, куратори І курсу,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1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участь та координувати роботу студентів у народному аматорському хореографічному колективі  профспілок України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факультету іноземних мов УДПУ </w:t>
            </w:r>
          </w:p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 </w:t>
            </w:r>
          </w:p>
        </w:tc>
      </w:tr>
      <w:tr w:rsidR="000367E9" w:rsidTr="0045435E">
        <w:trPr>
          <w:trHeight w:val="1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творчий звіт факультету іноземних 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координатор студентської студії дозвілля, керівники студій та клубів</w:t>
            </w:r>
          </w:p>
        </w:tc>
      </w:tr>
      <w:tr w:rsidR="000367E9" w:rsidTr="0045435E">
        <w:trPr>
          <w:trHeight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екскурсії до  театру та по визначних місцях України та регіону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програму до святкування днів 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>французької весни а факультеті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 202</w:t>
            </w:r>
            <w:r w:rsidR="00C1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ФАНТІК клубу Побережник О.В.</w:t>
            </w:r>
          </w:p>
        </w:tc>
      </w:tr>
      <w:tr w:rsidR="000367E9" w:rsidTr="0045435E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Реалізувати екскурсійний навчально-пізнавальний проект «Сім чудес України»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7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 w:rsidP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заходи у рамках відзначення пам’ятних дат.</w:t>
            </w:r>
          </w:p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Куратори, завідувачі кафедр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Трудове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4713"/>
        <w:gridCol w:w="2161"/>
        <w:gridCol w:w="2525"/>
      </w:tblGrid>
      <w:tr w:rsidR="000367E9" w:rsidTr="000367E9">
        <w:trPr>
          <w:trHeight w:val="6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7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прибирання закріпленої за факультетом території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367E9" w:rsidTr="000367E9">
        <w:trPr>
          <w:trHeight w:val="6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прибиранням аудиторій, закріплених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академгрупами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Default="000367E9" w:rsidP="00C1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0367E9" w:rsidTr="000367E9">
        <w:trPr>
          <w:trHeight w:val="6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 профорієнтаційну роботу серед студентів випускних курсів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10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„Дзеркало чистоти” на кращу кімнату в гуртожитку та акцію „Чистота – запорука здоров’я” до Великодніх свят.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</w:tbl>
    <w:p w:rsidR="000367E9" w:rsidRDefault="000367E9" w:rsidP="000367E9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435E" w:rsidRDefault="0045435E" w:rsidP="000367E9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Фізичне виховання та утвердження здорового способу життя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551"/>
        <w:gridCol w:w="2523"/>
        <w:gridCol w:w="2343"/>
      </w:tblGrid>
      <w:tr w:rsidR="000367E9" w:rsidTr="0045435E">
        <w:trPr>
          <w:trHeight w:val="5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8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заходи по боротьбі з тютюнопалінням в навчальних приміщеннях та на території університету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  <w:tr w:rsidR="000367E9" w:rsidTr="000367E9">
        <w:trPr>
          <w:trHeight w:val="12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Організовувати та проводити заходи з метою пропаганди здорового способу життя із запрошенням лікарів та співробітників Уманської організації „Червоний хрест”, клініки «Дружньої до молоді»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367E9" w:rsidTr="000367E9">
        <w:trPr>
          <w:trHeight w:val="6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студентів до участі у спортивних секціях та спортивних змаганнях.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0367E9" w:rsidTr="000367E9">
        <w:trPr>
          <w:trHeight w:val="6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УДПУ з міні-футболу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Свято, присвячене Дню здоров’я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C101A0" w:rsidP="00C1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семестр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Заст. декана з вих.. роботи, ФФВ, студенти</w:t>
            </w:r>
          </w:p>
        </w:tc>
      </w:tr>
      <w:tr w:rsidR="000367E9" w:rsidTr="000367E9">
        <w:trPr>
          <w:trHeight w:val="8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F57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</w:t>
            </w:r>
            <w:r w:rsidR="00F57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оздоровчі прогулянки вихідного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F57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="00F57292">
              <w:rPr>
                <w:rFonts w:ascii="Times New Roman" w:hAnsi="Times New Roman" w:cs="Times New Roman"/>
                <w:sz w:val="24"/>
                <w:szCs w:val="24"/>
              </w:rPr>
              <w:t>, студенти</w:t>
            </w:r>
          </w:p>
        </w:tc>
      </w:tr>
    </w:tbl>
    <w:p w:rsidR="00C101A0" w:rsidRDefault="00C101A0" w:rsidP="000367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1A0" w:rsidRDefault="00C101A0" w:rsidP="000367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E9" w:rsidRDefault="000367E9" w:rsidP="000367E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Заступник декана з виховної роботи                                                               </w:t>
      </w:r>
      <w:r w:rsidR="00C101A0">
        <w:rPr>
          <w:rFonts w:ascii="Times New Roman" w:hAnsi="Times New Roman" w:cs="Times New Roman"/>
          <w:b/>
          <w:sz w:val="24"/>
          <w:szCs w:val="24"/>
        </w:rPr>
        <w:t xml:space="preserve">Євгенія </w:t>
      </w:r>
      <w:proofErr w:type="spellStart"/>
      <w:r w:rsidR="00C101A0">
        <w:rPr>
          <w:rFonts w:ascii="Times New Roman" w:hAnsi="Times New Roman" w:cs="Times New Roman"/>
          <w:b/>
          <w:sz w:val="24"/>
          <w:szCs w:val="24"/>
        </w:rPr>
        <w:t>Процько</w:t>
      </w:r>
      <w:proofErr w:type="spellEnd"/>
    </w:p>
    <w:p w:rsidR="00C101A0" w:rsidRDefault="00C101A0" w:rsidP="000367E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101A0" w:rsidRDefault="00C101A0" w:rsidP="000367E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67E9" w:rsidRDefault="00737F79" w:rsidP="00C82F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.о. д</w:t>
      </w:r>
      <w:proofErr w:type="spellStart"/>
      <w:r w:rsidR="000367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екан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proofErr w:type="spellEnd"/>
      <w:r w:rsidR="000367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факультету </w:t>
      </w:r>
      <w:proofErr w:type="spellStart"/>
      <w:r w:rsidR="000367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іноземних</w:t>
      </w:r>
      <w:proofErr w:type="spellEnd"/>
      <w:r w:rsidR="000367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0367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036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C82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36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82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36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Юлія КАЗАК</w:t>
      </w:r>
      <w:bookmarkStart w:id="1" w:name="_GoBack"/>
      <w:bookmarkEnd w:id="1"/>
    </w:p>
    <w:p w:rsidR="000367E9" w:rsidRDefault="000367E9" w:rsidP="000367E9">
      <w:pPr>
        <w:rPr>
          <w:rFonts w:ascii="Times New Roman" w:hAnsi="Times New Roman" w:cs="Times New Roman"/>
          <w:sz w:val="24"/>
          <w:szCs w:val="24"/>
        </w:rPr>
      </w:pPr>
    </w:p>
    <w:p w:rsidR="00660AA2" w:rsidRDefault="00660AA2"/>
    <w:sectPr w:rsidR="00660AA2" w:rsidSect="004E1C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67E9"/>
    <w:rsid w:val="000367E9"/>
    <w:rsid w:val="000B4143"/>
    <w:rsid w:val="000D3516"/>
    <w:rsid w:val="000D6682"/>
    <w:rsid w:val="003C7B4C"/>
    <w:rsid w:val="0045435E"/>
    <w:rsid w:val="004E1C2C"/>
    <w:rsid w:val="005B1EBD"/>
    <w:rsid w:val="006252F1"/>
    <w:rsid w:val="00660AA2"/>
    <w:rsid w:val="006A2DA8"/>
    <w:rsid w:val="00737F79"/>
    <w:rsid w:val="009F7CFC"/>
    <w:rsid w:val="00B643CB"/>
    <w:rsid w:val="00C101A0"/>
    <w:rsid w:val="00C82F73"/>
    <w:rsid w:val="00D05458"/>
    <w:rsid w:val="00F57292"/>
    <w:rsid w:val="00F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1762</Words>
  <Characters>10046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2021-05-25T15:34:00Z</dcterms:created>
  <dcterms:modified xsi:type="dcterms:W3CDTF">2023-10-20T06:00:00Z</dcterms:modified>
</cp:coreProperties>
</file>