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BA" w:rsidRPr="0003578F" w:rsidRDefault="00857DBA" w:rsidP="0003578F">
      <w:pPr>
        <w:spacing w:after="0" w:line="240" w:lineRule="auto"/>
        <w:ind w:left="360"/>
        <w:jc w:val="both"/>
        <w:rPr>
          <w:rFonts w:ascii="Arial" w:hAnsi="Arial" w:cs="Arial"/>
          <w:sz w:val="24"/>
          <w:szCs w:val="24"/>
          <w:lang w:val="en-US"/>
        </w:rPr>
      </w:pPr>
      <w:r>
        <w:rPr>
          <w:rFonts w:ascii="Arial" w:hAnsi="Arial" w:cs="Arial"/>
          <w:b/>
          <w:lang w:val="uk-UA"/>
        </w:rPr>
        <w:t>1</w:t>
      </w:r>
      <w:r w:rsidRPr="0003578F">
        <w:rPr>
          <w:rFonts w:ascii="Arial" w:hAnsi="Arial" w:cs="Arial"/>
          <w:b/>
          <w:sz w:val="24"/>
          <w:szCs w:val="24"/>
          <w:lang w:val="uk-UA"/>
        </w:rPr>
        <w:t xml:space="preserve">. </w:t>
      </w:r>
      <w:r w:rsidRPr="0003578F">
        <w:rPr>
          <w:rFonts w:ascii="Arial" w:hAnsi="Arial" w:cs="Arial"/>
          <w:b/>
          <w:sz w:val="24"/>
          <w:szCs w:val="24"/>
          <w:lang w:val="en-US"/>
        </w:rPr>
        <w:t xml:space="preserve">Course unit title: </w:t>
      </w:r>
      <w:r w:rsidRPr="0003578F">
        <w:rPr>
          <w:rFonts w:ascii="Arial" w:hAnsi="Arial" w:cs="Arial"/>
          <w:sz w:val="24"/>
          <w:szCs w:val="24"/>
          <w:lang w:val="en-US"/>
        </w:rPr>
        <w:t>Pedagogy.</w:t>
      </w:r>
    </w:p>
    <w:p w:rsidR="00857DBA" w:rsidRPr="0003578F" w:rsidRDefault="00857DBA"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 xml:space="preserve">2. Course unit code: </w:t>
      </w:r>
      <w:r w:rsidRPr="00AF2AE0">
        <w:rPr>
          <w:rFonts w:ascii="Arial" w:hAnsi="Arial" w:cs="Arial"/>
          <w:sz w:val="24"/>
          <w:szCs w:val="24"/>
          <w:lang w:val="uk-UA"/>
        </w:rPr>
        <w:t>ПОМ_6_</w:t>
      </w:r>
      <w:r>
        <w:rPr>
          <w:rFonts w:ascii="Arial" w:hAnsi="Arial" w:cs="Arial"/>
          <w:sz w:val="24"/>
          <w:szCs w:val="24"/>
          <w:lang w:val="uk-UA"/>
        </w:rPr>
        <w:t>ОНД.14_9</w:t>
      </w:r>
    </w:p>
    <w:p w:rsidR="00857DBA" w:rsidRPr="0003578F" w:rsidRDefault="00857DBA"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3. Course unit type:</w:t>
      </w:r>
      <w:r w:rsidRPr="0003578F">
        <w:rPr>
          <w:rFonts w:ascii="Arial" w:hAnsi="Arial" w:cs="Arial"/>
          <w:sz w:val="24"/>
          <w:szCs w:val="24"/>
          <w:lang w:val="en-US"/>
        </w:rPr>
        <w:t xml:space="preserve"> compulsory.</w:t>
      </w:r>
    </w:p>
    <w:p w:rsidR="00857DBA" w:rsidRPr="0003578F" w:rsidRDefault="00857DBA" w:rsidP="0003578F">
      <w:pPr>
        <w:numPr>
          <w:ilvl w:val="0"/>
          <w:numId w:val="10"/>
        </w:numPr>
        <w:spacing w:after="0" w:line="240" w:lineRule="auto"/>
        <w:jc w:val="both"/>
        <w:rPr>
          <w:rFonts w:ascii="Arial" w:hAnsi="Arial" w:cs="Arial"/>
          <w:sz w:val="24"/>
          <w:szCs w:val="24"/>
          <w:lang w:val="en-US"/>
        </w:rPr>
      </w:pPr>
      <w:r w:rsidRPr="0003578F">
        <w:rPr>
          <w:rFonts w:ascii="Arial" w:hAnsi="Arial" w:cs="Arial"/>
          <w:b/>
          <w:sz w:val="24"/>
          <w:szCs w:val="24"/>
          <w:lang w:val="en-US"/>
        </w:rPr>
        <w:t xml:space="preserve">Semester: </w:t>
      </w:r>
      <w:r w:rsidRPr="0003578F">
        <w:rPr>
          <w:rFonts w:ascii="Arial" w:hAnsi="Arial" w:cs="Arial"/>
          <w:sz w:val="24"/>
          <w:szCs w:val="24"/>
          <w:lang w:val="en-US"/>
        </w:rPr>
        <w:t>IV.</w:t>
      </w:r>
    </w:p>
    <w:p w:rsidR="00857DBA" w:rsidRPr="0003578F" w:rsidRDefault="00857DBA" w:rsidP="0003578F">
      <w:pPr>
        <w:numPr>
          <w:ilvl w:val="0"/>
          <w:numId w:val="10"/>
        </w:numPr>
        <w:spacing w:after="0" w:line="240" w:lineRule="auto"/>
        <w:jc w:val="both"/>
        <w:rPr>
          <w:rFonts w:ascii="Arial" w:hAnsi="Arial" w:cs="Arial"/>
          <w:sz w:val="24"/>
          <w:szCs w:val="24"/>
          <w:lang w:val="en-US"/>
        </w:rPr>
      </w:pPr>
      <w:r w:rsidRPr="0003578F">
        <w:rPr>
          <w:rFonts w:ascii="Arial" w:hAnsi="Arial" w:cs="Arial"/>
          <w:b/>
          <w:sz w:val="24"/>
          <w:szCs w:val="24"/>
          <w:lang w:val="en-US"/>
        </w:rPr>
        <w:t>Number of ECTS credits allocated:</w:t>
      </w:r>
      <w:r>
        <w:rPr>
          <w:rFonts w:ascii="Arial" w:hAnsi="Arial" w:cs="Arial"/>
          <w:sz w:val="24"/>
          <w:szCs w:val="24"/>
          <w:lang w:val="en-US"/>
        </w:rPr>
        <w:t xml:space="preserve"> total hours – </w:t>
      </w:r>
      <w:r>
        <w:rPr>
          <w:rFonts w:ascii="Arial" w:hAnsi="Arial" w:cs="Arial"/>
          <w:sz w:val="24"/>
          <w:szCs w:val="24"/>
          <w:lang w:val="uk-UA"/>
        </w:rPr>
        <w:t>270</w:t>
      </w:r>
      <w:r>
        <w:rPr>
          <w:rFonts w:ascii="Arial" w:hAnsi="Arial" w:cs="Arial"/>
          <w:sz w:val="24"/>
          <w:szCs w:val="24"/>
          <w:lang w:val="en-US"/>
        </w:rPr>
        <w:t xml:space="preserve"> (ECTS – </w:t>
      </w:r>
      <w:r>
        <w:rPr>
          <w:rFonts w:ascii="Arial" w:hAnsi="Arial" w:cs="Arial"/>
          <w:sz w:val="24"/>
          <w:szCs w:val="24"/>
          <w:lang w:val="uk-UA"/>
        </w:rPr>
        <w:t>9</w:t>
      </w:r>
      <w:r>
        <w:rPr>
          <w:rFonts w:ascii="Arial" w:hAnsi="Arial" w:cs="Arial"/>
          <w:sz w:val="24"/>
          <w:szCs w:val="24"/>
          <w:lang w:val="en-US"/>
        </w:rPr>
        <w:t xml:space="preserve">), class hours – </w:t>
      </w:r>
      <w:r>
        <w:rPr>
          <w:rFonts w:ascii="Arial" w:hAnsi="Arial" w:cs="Arial"/>
          <w:sz w:val="24"/>
          <w:szCs w:val="24"/>
          <w:lang w:val="uk-UA"/>
        </w:rPr>
        <w:t>80</w:t>
      </w:r>
      <w:r>
        <w:rPr>
          <w:rFonts w:ascii="Arial" w:hAnsi="Arial" w:cs="Arial"/>
          <w:sz w:val="24"/>
          <w:szCs w:val="24"/>
          <w:lang w:val="en-US"/>
        </w:rPr>
        <w:t xml:space="preserve"> (lectures – </w:t>
      </w:r>
      <w:r>
        <w:rPr>
          <w:rFonts w:ascii="Arial" w:hAnsi="Arial" w:cs="Arial"/>
          <w:sz w:val="24"/>
          <w:szCs w:val="24"/>
          <w:lang w:val="uk-UA"/>
        </w:rPr>
        <w:t>20</w:t>
      </w:r>
      <w:r w:rsidRPr="0003578F">
        <w:rPr>
          <w:rFonts w:ascii="Arial" w:hAnsi="Arial" w:cs="Arial"/>
          <w:sz w:val="24"/>
          <w:szCs w:val="24"/>
          <w:lang w:val="en-US"/>
        </w:rPr>
        <w:t>, lab classes –</w:t>
      </w:r>
      <w:r>
        <w:rPr>
          <w:rFonts w:ascii="Arial" w:hAnsi="Arial" w:cs="Arial"/>
          <w:sz w:val="24"/>
          <w:szCs w:val="24"/>
          <w:lang w:val="en-US"/>
        </w:rPr>
        <w:t xml:space="preserve"> </w:t>
      </w:r>
      <w:r>
        <w:rPr>
          <w:rFonts w:ascii="Arial" w:hAnsi="Arial" w:cs="Arial"/>
          <w:sz w:val="24"/>
          <w:szCs w:val="24"/>
          <w:lang w:val="uk-UA"/>
        </w:rPr>
        <w:t>2</w:t>
      </w:r>
      <w:r w:rsidRPr="0003578F">
        <w:rPr>
          <w:rFonts w:ascii="Arial" w:hAnsi="Arial" w:cs="Arial"/>
          <w:sz w:val="24"/>
          <w:szCs w:val="24"/>
          <w:lang w:val="en-US"/>
        </w:rPr>
        <w:t>4, seminars - 10).</w:t>
      </w:r>
    </w:p>
    <w:p w:rsidR="00857DBA" w:rsidRPr="0003578F" w:rsidRDefault="00857DBA" w:rsidP="0003578F">
      <w:pPr>
        <w:numPr>
          <w:ilvl w:val="0"/>
          <w:numId w:val="10"/>
        </w:numPr>
        <w:spacing w:after="0" w:line="240" w:lineRule="auto"/>
        <w:jc w:val="both"/>
        <w:rPr>
          <w:rFonts w:ascii="Arial" w:hAnsi="Arial" w:cs="Arial"/>
          <w:sz w:val="24"/>
          <w:szCs w:val="24"/>
          <w:lang w:val="en-US"/>
        </w:rPr>
      </w:pPr>
      <w:r w:rsidRPr="0003578F">
        <w:rPr>
          <w:rFonts w:ascii="Arial" w:hAnsi="Arial" w:cs="Arial"/>
          <w:b/>
          <w:sz w:val="24"/>
          <w:szCs w:val="24"/>
          <w:lang w:val="en-US"/>
        </w:rPr>
        <w:t>Name of lecturer:</w:t>
      </w:r>
      <w:r w:rsidRPr="0003578F">
        <w:rPr>
          <w:rFonts w:ascii="Arial" w:hAnsi="Arial" w:cs="Arial"/>
          <w:sz w:val="24"/>
          <w:szCs w:val="24"/>
          <w:lang w:val="en-US"/>
        </w:rPr>
        <w:t xml:space="preserve"> Doctor of Pedagogical Sciences, Prof. O. M. Kobernyk.</w:t>
      </w:r>
    </w:p>
    <w:p w:rsidR="00857DBA" w:rsidRPr="0003578F" w:rsidRDefault="00857DBA" w:rsidP="0003578F">
      <w:pPr>
        <w:numPr>
          <w:ilvl w:val="0"/>
          <w:numId w:val="10"/>
        </w:numPr>
        <w:spacing w:after="0" w:line="240" w:lineRule="auto"/>
        <w:jc w:val="both"/>
        <w:rPr>
          <w:rFonts w:ascii="Arial" w:hAnsi="Arial" w:cs="Arial"/>
          <w:b/>
          <w:sz w:val="24"/>
          <w:szCs w:val="24"/>
          <w:lang w:val="en-US"/>
        </w:rPr>
      </w:pPr>
      <w:r w:rsidRPr="0003578F">
        <w:rPr>
          <w:rFonts w:ascii="Arial" w:hAnsi="Arial" w:cs="Arial"/>
          <w:b/>
          <w:sz w:val="24"/>
          <w:szCs w:val="24"/>
          <w:lang w:val="en-US"/>
        </w:rPr>
        <w:t>Learning outcomes of the course unit:</w:t>
      </w:r>
    </w:p>
    <w:p w:rsidR="00857DBA" w:rsidRPr="0003578F" w:rsidRDefault="00857DBA" w:rsidP="0003578F">
      <w:pPr>
        <w:spacing w:after="0" w:line="240" w:lineRule="auto"/>
        <w:ind w:left="360"/>
        <w:jc w:val="both"/>
        <w:rPr>
          <w:rFonts w:ascii="Arial" w:hAnsi="Arial" w:cs="Arial"/>
          <w:sz w:val="24"/>
          <w:szCs w:val="24"/>
          <w:lang w:val="en-US"/>
        </w:rPr>
      </w:pPr>
      <w:r w:rsidRPr="0003578F">
        <w:rPr>
          <w:rFonts w:ascii="Arial" w:hAnsi="Arial" w:cs="Arial"/>
          <w:sz w:val="24"/>
          <w:szCs w:val="24"/>
          <w:lang w:val="en-US"/>
        </w:rPr>
        <w:t xml:space="preserve">As a result of mastering the module a student </w:t>
      </w:r>
      <w:r w:rsidRPr="0003578F">
        <w:rPr>
          <w:rFonts w:ascii="Arial" w:hAnsi="Arial" w:cs="Arial"/>
          <w:b/>
          <w:sz w:val="24"/>
          <w:szCs w:val="24"/>
          <w:lang w:val="en-US"/>
        </w:rPr>
        <w:t>must</w:t>
      </w:r>
      <w:r w:rsidRPr="0003578F">
        <w:rPr>
          <w:rFonts w:ascii="Arial" w:hAnsi="Arial" w:cs="Arial"/>
          <w:sz w:val="24"/>
          <w:szCs w:val="24"/>
          <w:lang w:val="en-US"/>
        </w:rPr>
        <w:t xml:space="preserve"> have the following:</w:t>
      </w:r>
    </w:p>
    <w:p w:rsidR="00857DBA" w:rsidRPr="0003578F" w:rsidRDefault="00857DBA"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knowledge:</w:t>
      </w:r>
      <w:r w:rsidRPr="0003578F">
        <w:rPr>
          <w:rFonts w:ascii="Arial" w:hAnsi="Arial" w:cs="Arial"/>
          <w:sz w:val="24"/>
          <w:szCs w:val="24"/>
          <w:lang w:val="en-US"/>
        </w:rPr>
        <w:t xml:space="preserve"> theoretical and methodological principles of pedagogy genesis, its conceptual mechanism; mechanisms, stages, factors and nature of teaching and educational process; human, national-cultural, moral and ethical, legal and psychological-teaching aspects of teaching and educational activity; teaching and educational organizing forms and methods; main principles of conducting pedagogical processes. </w:t>
      </w:r>
    </w:p>
    <w:p w:rsidR="00857DBA" w:rsidRPr="0003578F" w:rsidRDefault="00857DBA"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8. Mode of delivery</w:t>
      </w:r>
      <w:r w:rsidRPr="0003578F">
        <w:rPr>
          <w:rFonts w:ascii="Arial" w:hAnsi="Arial" w:cs="Arial"/>
          <w:sz w:val="24"/>
          <w:szCs w:val="24"/>
          <w:lang w:val="en-US"/>
        </w:rPr>
        <w:t>: auditorium classes.</w:t>
      </w:r>
    </w:p>
    <w:p w:rsidR="00857DBA" w:rsidRPr="0003578F" w:rsidRDefault="00857DBA"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 xml:space="preserve">9. Prerequisites and co-requisites: </w:t>
      </w:r>
      <w:r w:rsidRPr="0003578F">
        <w:rPr>
          <w:rFonts w:ascii="Arial" w:hAnsi="Arial" w:cs="Arial"/>
          <w:sz w:val="24"/>
          <w:szCs w:val="24"/>
          <w:lang w:val="en-US"/>
        </w:rPr>
        <w:t>General Psychology. Age and Pedagogical Psychology. Life Security. Age Physiology and Health Studies. Introduction to Speciality/Major.</w:t>
      </w:r>
    </w:p>
    <w:p w:rsidR="00857DBA" w:rsidRPr="0003578F" w:rsidRDefault="00857DBA"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10. Course content:</w:t>
      </w:r>
      <w:r w:rsidRPr="0003578F">
        <w:rPr>
          <w:rFonts w:ascii="Arial" w:hAnsi="Arial" w:cs="Arial"/>
          <w:sz w:val="24"/>
          <w:szCs w:val="24"/>
          <w:lang w:val="en-US"/>
        </w:rPr>
        <w:t xml:space="preserve"> Historical Stages of Pedagogical Science Genesis. Pedagogy in the system of the Humanities. Methodology and methods of pedagogical research. Development, socialization and education of an individual. Pedagogical process as a system and integral phenomenon. Regularities and principles of the pedagogical process. Teaching methods. Teaching forms. Teaching aids. Education in the integral pedagogical process. Contents of education. General methods of education. Individual education in a group. Functions and main tasks of class teacher’s activity. Family education. National nature of education. The essence of pedagogical technology and teacher’s activity. Technology of pedagogical designing. Pedagogical technologies. Technology of pedagogical diagnostics. Essence and general principles of pedagogical systems management. Social institutions interaction in managing pedagogical system. In-service training and Attestation. </w:t>
      </w:r>
    </w:p>
    <w:p w:rsidR="00857DBA" w:rsidRPr="0003578F" w:rsidRDefault="00857DBA" w:rsidP="0003578F">
      <w:pPr>
        <w:spacing w:after="0" w:line="240" w:lineRule="auto"/>
        <w:ind w:left="360"/>
        <w:jc w:val="both"/>
        <w:rPr>
          <w:rFonts w:ascii="Arial" w:hAnsi="Arial" w:cs="Arial"/>
          <w:b/>
          <w:sz w:val="24"/>
          <w:szCs w:val="24"/>
          <w:lang w:val="en-US"/>
        </w:rPr>
      </w:pPr>
      <w:r w:rsidRPr="0003578F">
        <w:rPr>
          <w:rFonts w:ascii="Arial" w:hAnsi="Arial" w:cs="Arial"/>
          <w:b/>
          <w:sz w:val="24"/>
          <w:szCs w:val="24"/>
          <w:lang w:val="en-US"/>
        </w:rPr>
        <w:t>11. Recommended reading:</w:t>
      </w:r>
    </w:p>
    <w:p w:rsidR="00857DBA" w:rsidRPr="0003578F" w:rsidRDefault="00857DBA" w:rsidP="0003578F">
      <w:pPr>
        <w:numPr>
          <w:ilvl w:val="0"/>
          <w:numId w:val="11"/>
        </w:numPr>
        <w:spacing w:after="0" w:line="240" w:lineRule="auto"/>
        <w:jc w:val="both"/>
        <w:rPr>
          <w:rFonts w:ascii="Arial" w:hAnsi="Arial" w:cs="Arial"/>
          <w:sz w:val="24"/>
          <w:szCs w:val="24"/>
          <w:lang w:val="uk-UA"/>
        </w:rPr>
      </w:pPr>
      <w:r w:rsidRPr="0003578F">
        <w:rPr>
          <w:rFonts w:ascii="Arial" w:hAnsi="Arial" w:cs="Arial"/>
          <w:sz w:val="24"/>
          <w:szCs w:val="24"/>
          <w:lang w:val="uk-UA"/>
        </w:rPr>
        <w:t>Волкова Н.П. Педагогіка: Навчальний посібник /Н.П.Волкова. – 2-е вид. перероб., доп. – К.:Академвидав, 2007. – 615 с.</w:t>
      </w:r>
    </w:p>
    <w:p w:rsidR="00857DBA" w:rsidRPr="0003578F" w:rsidRDefault="00857DBA" w:rsidP="0003578F">
      <w:pPr>
        <w:numPr>
          <w:ilvl w:val="0"/>
          <w:numId w:val="11"/>
        </w:numPr>
        <w:spacing w:after="0" w:line="240" w:lineRule="auto"/>
        <w:jc w:val="both"/>
        <w:rPr>
          <w:rFonts w:ascii="Arial" w:hAnsi="Arial" w:cs="Arial"/>
          <w:sz w:val="24"/>
          <w:szCs w:val="24"/>
          <w:lang w:val="uk-UA"/>
        </w:rPr>
      </w:pPr>
      <w:r w:rsidRPr="0003578F">
        <w:rPr>
          <w:rFonts w:ascii="Arial" w:hAnsi="Arial" w:cs="Arial"/>
          <w:sz w:val="24"/>
          <w:szCs w:val="24"/>
          <w:lang w:val="uk-UA"/>
        </w:rPr>
        <w:t>Галузяк В.М. Педагогіка: Навчальний посібник /В.М.Галузяк, М.І.Сметанський, В.І.Шахов. Вінниця.: ДТ, 2006. – 400 с.</w:t>
      </w:r>
    </w:p>
    <w:p w:rsidR="00857DBA" w:rsidRPr="0003578F" w:rsidRDefault="00857DBA" w:rsidP="0003578F">
      <w:pPr>
        <w:numPr>
          <w:ilvl w:val="0"/>
          <w:numId w:val="11"/>
        </w:numPr>
        <w:spacing w:after="0" w:line="240" w:lineRule="auto"/>
        <w:jc w:val="both"/>
        <w:rPr>
          <w:rFonts w:ascii="Arial" w:hAnsi="Arial" w:cs="Arial"/>
          <w:sz w:val="24"/>
          <w:szCs w:val="24"/>
          <w:lang w:val="uk-UA"/>
        </w:rPr>
      </w:pPr>
      <w:r w:rsidRPr="0003578F">
        <w:rPr>
          <w:rFonts w:ascii="Arial" w:hAnsi="Arial" w:cs="Arial"/>
          <w:sz w:val="24"/>
          <w:szCs w:val="24"/>
          <w:lang w:val="uk-UA"/>
        </w:rPr>
        <w:t>Зайченко І.В. Педагогіка. Навчальний посібник для студентів ВНЗ. К.: Освіта України, 2006. – 528 с.</w:t>
      </w:r>
    </w:p>
    <w:p w:rsidR="00857DBA" w:rsidRPr="0003578F" w:rsidRDefault="00857DBA" w:rsidP="0003578F">
      <w:pPr>
        <w:numPr>
          <w:ilvl w:val="0"/>
          <w:numId w:val="11"/>
        </w:numPr>
        <w:spacing w:after="0" w:line="240" w:lineRule="auto"/>
        <w:jc w:val="both"/>
        <w:rPr>
          <w:rFonts w:ascii="Arial" w:hAnsi="Arial" w:cs="Arial"/>
          <w:sz w:val="24"/>
          <w:szCs w:val="24"/>
          <w:lang w:val="uk-UA"/>
        </w:rPr>
      </w:pPr>
      <w:r w:rsidRPr="0003578F">
        <w:rPr>
          <w:rFonts w:ascii="Arial" w:hAnsi="Arial" w:cs="Arial"/>
          <w:sz w:val="24"/>
          <w:szCs w:val="24"/>
          <w:lang w:val="uk-UA"/>
        </w:rPr>
        <w:t>Кузьмінський А.І. Педагогіка: Підручник /А.І.Кузьмінський, В.Л.Омеляненко – К., Знання, 2007. – 447 с.</w:t>
      </w:r>
    </w:p>
    <w:p w:rsidR="00857DBA" w:rsidRPr="0003578F" w:rsidRDefault="00857DBA" w:rsidP="0003578F">
      <w:pPr>
        <w:numPr>
          <w:ilvl w:val="0"/>
          <w:numId w:val="11"/>
        </w:numPr>
        <w:spacing w:after="0" w:line="240" w:lineRule="auto"/>
        <w:jc w:val="both"/>
        <w:rPr>
          <w:rFonts w:ascii="Arial" w:hAnsi="Arial" w:cs="Arial"/>
          <w:sz w:val="24"/>
          <w:szCs w:val="24"/>
          <w:lang w:val="uk-UA"/>
        </w:rPr>
      </w:pPr>
      <w:r w:rsidRPr="0003578F">
        <w:rPr>
          <w:rFonts w:ascii="Arial" w:hAnsi="Arial" w:cs="Arial"/>
          <w:sz w:val="24"/>
          <w:szCs w:val="24"/>
          <w:lang w:val="uk-UA"/>
        </w:rPr>
        <w:t>Фіцула М.М. Педагогіка: Навчальний посібник /Фіцула М.М. – вид. 3-е, переробл.і доп. – Тернопіль: Навчальна книга- Богдан, 2008. – 230 с.</w:t>
      </w:r>
    </w:p>
    <w:p w:rsidR="00857DBA" w:rsidRPr="0003578F" w:rsidRDefault="00857DBA"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 xml:space="preserve">12. Planned learning activities and teaching methods: </w:t>
      </w:r>
      <w:r w:rsidRPr="0003578F">
        <w:rPr>
          <w:rFonts w:ascii="Arial" w:hAnsi="Arial" w:cs="Arial"/>
          <w:sz w:val="24"/>
          <w:szCs w:val="24"/>
          <w:lang w:val="en-US"/>
        </w:rPr>
        <w:t>lectures, practical lessons, lab classes, individual research projects, self-study papers/essays.</w:t>
      </w:r>
    </w:p>
    <w:p w:rsidR="00857DBA" w:rsidRPr="0003578F" w:rsidRDefault="00857DBA" w:rsidP="0003578F">
      <w:pPr>
        <w:spacing w:after="0" w:line="240" w:lineRule="auto"/>
        <w:ind w:left="360"/>
        <w:jc w:val="both"/>
        <w:rPr>
          <w:rFonts w:ascii="Arial" w:hAnsi="Arial" w:cs="Arial"/>
          <w:b/>
          <w:sz w:val="24"/>
          <w:szCs w:val="24"/>
          <w:lang w:val="en-US"/>
        </w:rPr>
      </w:pPr>
      <w:r w:rsidRPr="0003578F">
        <w:rPr>
          <w:rFonts w:ascii="Arial" w:hAnsi="Arial" w:cs="Arial"/>
          <w:b/>
          <w:sz w:val="24"/>
          <w:szCs w:val="24"/>
          <w:lang w:val="en-US"/>
        </w:rPr>
        <w:t xml:space="preserve">13. Assessment methods: </w:t>
      </w:r>
    </w:p>
    <w:p w:rsidR="00857DBA" w:rsidRPr="0003578F" w:rsidRDefault="00857DBA" w:rsidP="0003578F">
      <w:pPr>
        <w:spacing w:after="0" w:line="240" w:lineRule="auto"/>
        <w:ind w:left="360"/>
        <w:jc w:val="both"/>
        <w:rPr>
          <w:rFonts w:ascii="Arial" w:hAnsi="Arial" w:cs="Arial"/>
          <w:sz w:val="24"/>
          <w:szCs w:val="24"/>
          <w:lang w:val="en-US"/>
        </w:rPr>
      </w:pPr>
      <w:r w:rsidRPr="0003578F">
        <w:rPr>
          <w:rFonts w:ascii="Arial" w:hAnsi="Arial" w:cs="Arial"/>
          <w:sz w:val="24"/>
          <w:szCs w:val="24"/>
          <w:lang w:val="en-US"/>
        </w:rPr>
        <w:t xml:space="preserve">a) current assessment (70 %): practical lessons, lab classes, individual research projects, self-study papers/essays; </w:t>
      </w:r>
    </w:p>
    <w:p w:rsidR="00857DBA" w:rsidRPr="0003578F" w:rsidRDefault="00857DBA" w:rsidP="0003578F">
      <w:pPr>
        <w:spacing w:after="0" w:line="240" w:lineRule="auto"/>
        <w:ind w:left="360"/>
        <w:jc w:val="both"/>
        <w:rPr>
          <w:rFonts w:ascii="Arial" w:hAnsi="Arial" w:cs="Arial"/>
          <w:sz w:val="24"/>
          <w:szCs w:val="24"/>
          <w:lang w:val="en-US"/>
        </w:rPr>
      </w:pPr>
      <w:r w:rsidRPr="0003578F">
        <w:rPr>
          <w:rFonts w:ascii="Arial" w:hAnsi="Arial" w:cs="Arial"/>
          <w:sz w:val="24"/>
          <w:szCs w:val="24"/>
          <w:lang w:val="en-US"/>
        </w:rPr>
        <w:t>b) final assessment (30 %,past-fail exam , examination): tests, self tests.</w:t>
      </w:r>
    </w:p>
    <w:p w:rsidR="00857DBA" w:rsidRPr="0003578F" w:rsidRDefault="00857DBA"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 xml:space="preserve">14. Language of instruction: </w:t>
      </w:r>
      <w:r w:rsidRPr="0003578F">
        <w:rPr>
          <w:rFonts w:ascii="Arial" w:hAnsi="Arial" w:cs="Arial"/>
          <w:sz w:val="24"/>
          <w:szCs w:val="24"/>
          <w:lang w:val="en-US"/>
        </w:rPr>
        <w:t>Ukrainian.</w:t>
      </w:r>
    </w:p>
    <w:p w:rsidR="00857DBA" w:rsidRDefault="00857DBA" w:rsidP="003005B5">
      <w:pPr>
        <w:spacing w:after="0"/>
        <w:jc w:val="both"/>
        <w:rPr>
          <w:rFonts w:ascii="Arial" w:hAnsi="Arial" w:cs="Arial"/>
          <w:sz w:val="24"/>
          <w:szCs w:val="24"/>
          <w:lang w:val="uk-UA"/>
        </w:rPr>
      </w:pPr>
    </w:p>
    <w:p w:rsidR="00857DBA" w:rsidRPr="00AF2AE0" w:rsidRDefault="00857DBA" w:rsidP="003005B5">
      <w:pPr>
        <w:spacing w:after="0"/>
        <w:jc w:val="both"/>
        <w:rPr>
          <w:rFonts w:ascii="Arial" w:hAnsi="Arial" w:cs="Arial"/>
          <w:sz w:val="24"/>
          <w:szCs w:val="24"/>
          <w:lang w:val="uk-UA"/>
        </w:rPr>
      </w:pPr>
    </w:p>
    <w:sectPr w:rsidR="00857DBA" w:rsidRPr="00AF2AE0" w:rsidSect="00AF2AE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A8D7DC"/>
    <w:lvl w:ilvl="0">
      <w:numFmt w:val="bullet"/>
      <w:lvlText w:val="*"/>
      <w:lvlJc w:val="left"/>
    </w:lvl>
  </w:abstractNum>
  <w:abstractNum w:abstractNumId="1">
    <w:nsid w:val="0AEE072E"/>
    <w:multiLevelType w:val="hybridMultilevel"/>
    <w:tmpl w:val="B526F680"/>
    <w:lvl w:ilvl="0" w:tplc="F6825CD6">
      <w:start w:val="4"/>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4442063"/>
    <w:multiLevelType w:val="hybridMultilevel"/>
    <w:tmpl w:val="7DB883E4"/>
    <w:lvl w:ilvl="0" w:tplc="C574A140">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A283708"/>
    <w:multiLevelType w:val="singleLevel"/>
    <w:tmpl w:val="9B9406C4"/>
    <w:lvl w:ilvl="0">
      <w:start w:val="1"/>
      <w:numFmt w:val="decimal"/>
      <w:lvlText w:val="%1."/>
      <w:legacy w:legacy="1" w:legacySpace="0" w:legacyIndent="221"/>
      <w:lvlJc w:val="left"/>
      <w:rPr>
        <w:rFonts w:ascii="Calibri" w:eastAsia="Times New Roman" w:hAnsi="Calibri" w:cs="Times New Roman"/>
      </w:rPr>
    </w:lvl>
  </w:abstractNum>
  <w:abstractNum w:abstractNumId="4">
    <w:nsid w:val="29F71B89"/>
    <w:multiLevelType w:val="hybridMultilevel"/>
    <w:tmpl w:val="074C4D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7CF75DF"/>
    <w:multiLevelType w:val="hybridMultilevel"/>
    <w:tmpl w:val="E0022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73D52F7"/>
    <w:multiLevelType w:val="hybridMultilevel"/>
    <w:tmpl w:val="A6D24586"/>
    <w:lvl w:ilvl="0" w:tplc="20FA5C6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CE5603F"/>
    <w:multiLevelType w:val="hybridMultilevel"/>
    <w:tmpl w:val="9776EF02"/>
    <w:lvl w:ilvl="0" w:tplc="633C4E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01E7B3B"/>
    <w:multiLevelType w:val="hybridMultilevel"/>
    <w:tmpl w:val="A8368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726360A"/>
    <w:multiLevelType w:val="hybridMultilevel"/>
    <w:tmpl w:val="96A24468"/>
    <w:lvl w:ilvl="0" w:tplc="04220001">
      <w:start w:val="1"/>
      <w:numFmt w:val="bullet"/>
      <w:lvlText w:val=""/>
      <w:lvlJc w:val="left"/>
      <w:pPr>
        <w:tabs>
          <w:tab w:val="num" w:pos="1080"/>
        </w:tabs>
        <w:ind w:left="10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77EA217E"/>
    <w:multiLevelType w:val="hybridMultilevel"/>
    <w:tmpl w:val="54CC7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lvlOverride w:ilvl="0">
      <w:lvl w:ilvl="0">
        <w:numFmt w:val="bullet"/>
        <w:lvlText w:val="-"/>
        <w:legacy w:legacy="1" w:legacySpace="0" w:legacyIndent="216"/>
        <w:lvlJc w:val="left"/>
        <w:rPr>
          <w:rFonts w:ascii="Times New Roman" w:hAnsi="Times New Roman" w:hint="default"/>
        </w:rPr>
      </w:lvl>
    </w:lvlOverride>
  </w:num>
  <w:num w:numId="3">
    <w:abstractNumId w:val="2"/>
  </w:num>
  <w:num w:numId="4">
    <w:abstractNumId w:val="7"/>
  </w:num>
  <w:num w:numId="5">
    <w:abstractNumId w:val="6"/>
  </w:num>
  <w:num w:numId="6">
    <w:abstractNumId w:val="10"/>
  </w:num>
  <w:num w:numId="7">
    <w:abstractNumId w:val="3"/>
  </w:num>
  <w:num w:numId="8">
    <w:abstractNumId w:va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2E9"/>
    <w:rsid w:val="000203CB"/>
    <w:rsid w:val="00022E7D"/>
    <w:rsid w:val="00030199"/>
    <w:rsid w:val="00032EFB"/>
    <w:rsid w:val="0003578F"/>
    <w:rsid w:val="000358AF"/>
    <w:rsid w:val="00037155"/>
    <w:rsid w:val="0004346F"/>
    <w:rsid w:val="00052ADE"/>
    <w:rsid w:val="0005516B"/>
    <w:rsid w:val="00087E3C"/>
    <w:rsid w:val="000910DE"/>
    <w:rsid w:val="000B00EE"/>
    <w:rsid w:val="000B1676"/>
    <w:rsid w:val="000B6BC3"/>
    <w:rsid w:val="000C3A95"/>
    <w:rsid w:val="000E3A84"/>
    <w:rsid w:val="000E5FD3"/>
    <w:rsid w:val="00111D6D"/>
    <w:rsid w:val="0011385B"/>
    <w:rsid w:val="001224CA"/>
    <w:rsid w:val="0012273B"/>
    <w:rsid w:val="00125F10"/>
    <w:rsid w:val="00135E9F"/>
    <w:rsid w:val="001523E8"/>
    <w:rsid w:val="0015262C"/>
    <w:rsid w:val="00152E49"/>
    <w:rsid w:val="00162ECE"/>
    <w:rsid w:val="00171A09"/>
    <w:rsid w:val="00187BD0"/>
    <w:rsid w:val="00197190"/>
    <w:rsid w:val="001973C5"/>
    <w:rsid w:val="001A25AC"/>
    <w:rsid w:val="001A7DEB"/>
    <w:rsid w:val="001B28B1"/>
    <w:rsid w:val="001B4418"/>
    <w:rsid w:val="001C29D7"/>
    <w:rsid w:val="001D0081"/>
    <w:rsid w:val="001D0FD5"/>
    <w:rsid w:val="001D6CB7"/>
    <w:rsid w:val="001E2160"/>
    <w:rsid w:val="001E2739"/>
    <w:rsid w:val="001E5F5F"/>
    <w:rsid w:val="00202721"/>
    <w:rsid w:val="00215844"/>
    <w:rsid w:val="00216844"/>
    <w:rsid w:val="00232C36"/>
    <w:rsid w:val="00234DB5"/>
    <w:rsid w:val="0023520B"/>
    <w:rsid w:val="002508F5"/>
    <w:rsid w:val="0025240A"/>
    <w:rsid w:val="00260758"/>
    <w:rsid w:val="00261052"/>
    <w:rsid w:val="00262FDC"/>
    <w:rsid w:val="0026731A"/>
    <w:rsid w:val="002711BC"/>
    <w:rsid w:val="002A5DD4"/>
    <w:rsid w:val="002B41EF"/>
    <w:rsid w:val="002B5500"/>
    <w:rsid w:val="002D2AAD"/>
    <w:rsid w:val="002D7A17"/>
    <w:rsid w:val="002F2EAA"/>
    <w:rsid w:val="002F62AF"/>
    <w:rsid w:val="003005B5"/>
    <w:rsid w:val="00303794"/>
    <w:rsid w:val="00304C2D"/>
    <w:rsid w:val="003170C1"/>
    <w:rsid w:val="00317F76"/>
    <w:rsid w:val="00336128"/>
    <w:rsid w:val="003446F8"/>
    <w:rsid w:val="00364B4F"/>
    <w:rsid w:val="003A4914"/>
    <w:rsid w:val="003A4B71"/>
    <w:rsid w:val="003A6060"/>
    <w:rsid w:val="003B779B"/>
    <w:rsid w:val="003C3579"/>
    <w:rsid w:val="003C3EA3"/>
    <w:rsid w:val="003D22FA"/>
    <w:rsid w:val="003E3C2E"/>
    <w:rsid w:val="003E6F15"/>
    <w:rsid w:val="00400669"/>
    <w:rsid w:val="00402A00"/>
    <w:rsid w:val="00423669"/>
    <w:rsid w:val="00434D66"/>
    <w:rsid w:val="0044770B"/>
    <w:rsid w:val="00481AD3"/>
    <w:rsid w:val="004913E3"/>
    <w:rsid w:val="004943FE"/>
    <w:rsid w:val="004A23BD"/>
    <w:rsid w:val="004C35CB"/>
    <w:rsid w:val="004C433A"/>
    <w:rsid w:val="004D0453"/>
    <w:rsid w:val="004D66C6"/>
    <w:rsid w:val="004E6A60"/>
    <w:rsid w:val="00523963"/>
    <w:rsid w:val="00531F75"/>
    <w:rsid w:val="0054459A"/>
    <w:rsid w:val="00552145"/>
    <w:rsid w:val="00565A50"/>
    <w:rsid w:val="00574833"/>
    <w:rsid w:val="005804F1"/>
    <w:rsid w:val="00583420"/>
    <w:rsid w:val="005902E9"/>
    <w:rsid w:val="005A42AF"/>
    <w:rsid w:val="005A6603"/>
    <w:rsid w:val="005B454B"/>
    <w:rsid w:val="005C6E93"/>
    <w:rsid w:val="005D2C25"/>
    <w:rsid w:val="005E514D"/>
    <w:rsid w:val="005F3841"/>
    <w:rsid w:val="006051D6"/>
    <w:rsid w:val="00610014"/>
    <w:rsid w:val="00610DE7"/>
    <w:rsid w:val="00620D0E"/>
    <w:rsid w:val="00621808"/>
    <w:rsid w:val="0062312D"/>
    <w:rsid w:val="00636DD4"/>
    <w:rsid w:val="00677BA1"/>
    <w:rsid w:val="006802A5"/>
    <w:rsid w:val="006870AF"/>
    <w:rsid w:val="00693CAC"/>
    <w:rsid w:val="00694862"/>
    <w:rsid w:val="00696C44"/>
    <w:rsid w:val="006A7057"/>
    <w:rsid w:val="006A7C93"/>
    <w:rsid w:val="006B26A5"/>
    <w:rsid w:val="006B3951"/>
    <w:rsid w:val="006B782D"/>
    <w:rsid w:val="006D6115"/>
    <w:rsid w:val="006F2491"/>
    <w:rsid w:val="00704CD7"/>
    <w:rsid w:val="00705D14"/>
    <w:rsid w:val="00707F83"/>
    <w:rsid w:val="007113A8"/>
    <w:rsid w:val="00714432"/>
    <w:rsid w:val="00717001"/>
    <w:rsid w:val="00740DC0"/>
    <w:rsid w:val="00752D1E"/>
    <w:rsid w:val="00757F2F"/>
    <w:rsid w:val="0079088E"/>
    <w:rsid w:val="007B05F1"/>
    <w:rsid w:val="007B47C7"/>
    <w:rsid w:val="007C5D31"/>
    <w:rsid w:val="007D4851"/>
    <w:rsid w:val="007D6676"/>
    <w:rsid w:val="007E2AFB"/>
    <w:rsid w:val="007F3575"/>
    <w:rsid w:val="008010C3"/>
    <w:rsid w:val="00815C43"/>
    <w:rsid w:val="00840106"/>
    <w:rsid w:val="00841082"/>
    <w:rsid w:val="0084416A"/>
    <w:rsid w:val="00857DBA"/>
    <w:rsid w:val="008825A8"/>
    <w:rsid w:val="00885356"/>
    <w:rsid w:val="00895DF0"/>
    <w:rsid w:val="008A65EB"/>
    <w:rsid w:val="008B2034"/>
    <w:rsid w:val="008C02FA"/>
    <w:rsid w:val="008F16B5"/>
    <w:rsid w:val="008F3F75"/>
    <w:rsid w:val="00900843"/>
    <w:rsid w:val="00910396"/>
    <w:rsid w:val="00912713"/>
    <w:rsid w:val="00912C51"/>
    <w:rsid w:val="0093034B"/>
    <w:rsid w:val="00933803"/>
    <w:rsid w:val="009343DD"/>
    <w:rsid w:val="009468C0"/>
    <w:rsid w:val="0096705B"/>
    <w:rsid w:val="00976A92"/>
    <w:rsid w:val="00990F0F"/>
    <w:rsid w:val="00996214"/>
    <w:rsid w:val="009A049D"/>
    <w:rsid w:val="009A3D24"/>
    <w:rsid w:val="009C09BB"/>
    <w:rsid w:val="009D4556"/>
    <w:rsid w:val="009D6E4E"/>
    <w:rsid w:val="009F7AC6"/>
    <w:rsid w:val="00A07937"/>
    <w:rsid w:val="00A22AE7"/>
    <w:rsid w:val="00A4199D"/>
    <w:rsid w:val="00A44FC9"/>
    <w:rsid w:val="00A52145"/>
    <w:rsid w:val="00A56C5B"/>
    <w:rsid w:val="00A63B85"/>
    <w:rsid w:val="00A72AA0"/>
    <w:rsid w:val="00A76122"/>
    <w:rsid w:val="00A77914"/>
    <w:rsid w:val="00A93194"/>
    <w:rsid w:val="00A95EF9"/>
    <w:rsid w:val="00A96FCD"/>
    <w:rsid w:val="00AA6D7D"/>
    <w:rsid w:val="00AD2DD4"/>
    <w:rsid w:val="00AF2AE0"/>
    <w:rsid w:val="00AF45A1"/>
    <w:rsid w:val="00B01978"/>
    <w:rsid w:val="00B063DE"/>
    <w:rsid w:val="00B159EC"/>
    <w:rsid w:val="00B21B19"/>
    <w:rsid w:val="00B23265"/>
    <w:rsid w:val="00B24002"/>
    <w:rsid w:val="00B31907"/>
    <w:rsid w:val="00B32D42"/>
    <w:rsid w:val="00B600C8"/>
    <w:rsid w:val="00B722F9"/>
    <w:rsid w:val="00B927D4"/>
    <w:rsid w:val="00BA40D2"/>
    <w:rsid w:val="00BB491B"/>
    <w:rsid w:val="00BB5D3F"/>
    <w:rsid w:val="00BC7A58"/>
    <w:rsid w:val="00BD6D79"/>
    <w:rsid w:val="00BE1570"/>
    <w:rsid w:val="00BE167B"/>
    <w:rsid w:val="00BE40D5"/>
    <w:rsid w:val="00C053B2"/>
    <w:rsid w:val="00C06930"/>
    <w:rsid w:val="00C204AF"/>
    <w:rsid w:val="00C221F4"/>
    <w:rsid w:val="00C24483"/>
    <w:rsid w:val="00C2704F"/>
    <w:rsid w:val="00C2769F"/>
    <w:rsid w:val="00C30F45"/>
    <w:rsid w:val="00C32133"/>
    <w:rsid w:val="00C40821"/>
    <w:rsid w:val="00C51CA6"/>
    <w:rsid w:val="00C56CDC"/>
    <w:rsid w:val="00C63054"/>
    <w:rsid w:val="00C75CB6"/>
    <w:rsid w:val="00C77DAA"/>
    <w:rsid w:val="00C83508"/>
    <w:rsid w:val="00C90136"/>
    <w:rsid w:val="00C95C8B"/>
    <w:rsid w:val="00CA1BF9"/>
    <w:rsid w:val="00CB02F7"/>
    <w:rsid w:val="00CB24F3"/>
    <w:rsid w:val="00CB67F1"/>
    <w:rsid w:val="00CD300E"/>
    <w:rsid w:val="00CE1581"/>
    <w:rsid w:val="00D10428"/>
    <w:rsid w:val="00D12370"/>
    <w:rsid w:val="00D16D20"/>
    <w:rsid w:val="00D249F6"/>
    <w:rsid w:val="00D24FBC"/>
    <w:rsid w:val="00D30EAD"/>
    <w:rsid w:val="00D35482"/>
    <w:rsid w:val="00D42A68"/>
    <w:rsid w:val="00D476CD"/>
    <w:rsid w:val="00D714CB"/>
    <w:rsid w:val="00D754F2"/>
    <w:rsid w:val="00D75C3D"/>
    <w:rsid w:val="00D76C08"/>
    <w:rsid w:val="00D80E10"/>
    <w:rsid w:val="00D826D0"/>
    <w:rsid w:val="00D9555E"/>
    <w:rsid w:val="00D968A8"/>
    <w:rsid w:val="00DB24C9"/>
    <w:rsid w:val="00DC2C78"/>
    <w:rsid w:val="00DC7A32"/>
    <w:rsid w:val="00DD7545"/>
    <w:rsid w:val="00DF6DA7"/>
    <w:rsid w:val="00E30CA7"/>
    <w:rsid w:val="00E33958"/>
    <w:rsid w:val="00E7106D"/>
    <w:rsid w:val="00E85666"/>
    <w:rsid w:val="00E85FC0"/>
    <w:rsid w:val="00E877F3"/>
    <w:rsid w:val="00EB677F"/>
    <w:rsid w:val="00EC54E5"/>
    <w:rsid w:val="00EC6B48"/>
    <w:rsid w:val="00EE3756"/>
    <w:rsid w:val="00EF1E8D"/>
    <w:rsid w:val="00EF7AD0"/>
    <w:rsid w:val="00F40AEB"/>
    <w:rsid w:val="00F45FCC"/>
    <w:rsid w:val="00F62364"/>
    <w:rsid w:val="00F63817"/>
    <w:rsid w:val="00F64A46"/>
    <w:rsid w:val="00F90304"/>
    <w:rsid w:val="00FB0091"/>
    <w:rsid w:val="00FB10E6"/>
    <w:rsid w:val="00FB2F15"/>
    <w:rsid w:val="00FC02BB"/>
    <w:rsid w:val="00FD5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8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02E9"/>
    <w:pPr>
      <w:ind w:left="720"/>
      <w:contextualSpacing/>
    </w:pPr>
  </w:style>
  <w:style w:type="character" w:customStyle="1" w:styleId="apple-converted-space">
    <w:name w:val="apple-converted-space"/>
    <w:basedOn w:val="DefaultParagraphFont"/>
    <w:uiPriority w:val="99"/>
    <w:rsid w:val="00B063DE"/>
    <w:rPr>
      <w:rFonts w:cs="Times New Roman"/>
    </w:rPr>
  </w:style>
</w:styles>
</file>

<file path=word/webSettings.xml><?xml version="1.0" encoding="utf-8"?>
<w:webSettings xmlns:r="http://schemas.openxmlformats.org/officeDocument/2006/relationships" xmlns:w="http://schemas.openxmlformats.org/wordprocessingml/2006/main">
  <w:divs>
    <w:div w:id="82296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449</Words>
  <Characters>2563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 R510C</cp:lastModifiedBy>
  <cp:revision>9</cp:revision>
  <dcterms:created xsi:type="dcterms:W3CDTF">2015-09-28T13:28:00Z</dcterms:created>
  <dcterms:modified xsi:type="dcterms:W3CDTF">2015-12-20T15:41:00Z</dcterms:modified>
</cp:coreProperties>
</file>