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>Назва модуля:</w:t>
      </w:r>
      <w:r w:rsidRPr="0028236F">
        <w:rPr>
          <w:rFonts w:ascii="Arial" w:hAnsi="Arial" w:cs="Arial"/>
          <w:sz w:val="24"/>
          <w:lang w:val="uk-UA"/>
        </w:rPr>
        <w:t xml:space="preserve"> Методика навчання англійської мови у вищій школі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 xml:space="preserve">Код модуля: </w:t>
      </w:r>
      <w:r w:rsidRPr="0028236F">
        <w:rPr>
          <w:rFonts w:ascii="Arial" w:hAnsi="Arial" w:cs="Arial"/>
          <w:sz w:val="24"/>
          <w:lang w:val="uk-UA"/>
        </w:rPr>
        <w:t>АММВ_8_ДВФ. 05_4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pacing w:val="-1"/>
          <w:sz w:val="24"/>
          <w:lang w:val="uk-UA"/>
        </w:rPr>
        <w:t>Тип модуля:</w:t>
      </w:r>
      <w:r w:rsidRPr="0028236F">
        <w:rPr>
          <w:rFonts w:ascii="Arial" w:hAnsi="Arial" w:cs="Arial"/>
          <w:spacing w:val="-1"/>
          <w:sz w:val="24"/>
          <w:lang w:val="uk-UA"/>
        </w:rPr>
        <w:t xml:space="preserve"> обов’язковий 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pacing w:val="-1"/>
          <w:sz w:val="24"/>
          <w:lang w:val="uk-UA"/>
        </w:rPr>
        <w:t>Семестр:</w:t>
      </w:r>
      <w:r w:rsidRPr="0028236F">
        <w:rPr>
          <w:rFonts w:ascii="Arial" w:hAnsi="Arial" w:cs="Arial"/>
          <w:spacing w:val="-1"/>
          <w:sz w:val="24"/>
          <w:lang w:val="uk-UA"/>
        </w:rPr>
        <w:t xml:space="preserve"> 1-2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pacing w:val="-1"/>
          <w:sz w:val="24"/>
          <w:lang w:val="uk-UA"/>
        </w:rPr>
        <w:t xml:space="preserve">Обсяг модуля: </w:t>
      </w:r>
      <w:r w:rsidRPr="0028236F">
        <w:rPr>
          <w:rFonts w:ascii="Arial" w:hAnsi="Arial" w:cs="Arial"/>
          <w:spacing w:val="-1"/>
          <w:sz w:val="24"/>
          <w:lang w:val="uk-UA"/>
        </w:rPr>
        <w:t>загальна кількість годин</w:t>
      </w:r>
      <w:r w:rsidRPr="0028236F">
        <w:rPr>
          <w:rFonts w:ascii="Arial" w:hAnsi="Arial" w:cs="Arial"/>
          <w:b/>
          <w:spacing w:val="-1"/>
          <w:sz w:val="24"/>
          <w:lang w:val="uk-UA"/>
        </w:rPr>
        <w:t xml:space="preserve"> –</w:t>
      </w:r>
      <w:r w:rsidRPr="0028236F">
        <w:rPr>
          <w:rFonts w:ascii="Arial" w:hAnsi="Arial" w:cs="Arial"/>
          <w:sz w:val="24"/>
          <w:lang w:val="uk-UA"/>
        </w:rPr>
        <w:t xml:space="preserve"> 120 (кредитів ЄКТС – 4), аудиторні години – 42 (лекції – 20, практичні заняття – 22)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pacing w:val="-1"/>
          <w:sz w:val="24"/>
          <w:lang w:val="uk-UA"/>
        </w:rPr>
        <w:t>Викладач</w:t>
      </w:r>
      <w:bookmarkStart w:id="0" w:name="_GoBack"/>
      <w:bookmarkEnd w:id="0"/>
      <w:r w:rsidRPr="0028236F">
        <w:rPr>
          <w:rFonts w:ascii="Arial" w:hAnsi="Arial" w:cs="Arial"/>
          <w:b/>
          <w:spacing w:val="-1"/>
          <w:sz w:val="24"/>
          <w:lang w:val="uk-UA"/>
        </w:rPr>
        <w:t>:</w:t>
      </w:r>
      <w:r w:rsidRPr="0028236F">
        <w:rPr>
          <w:rFonts w:ascii="Arial" w:hAnsi="Arial" w:cs="Arial"/>
          <w:sz w:val="24"/>
          <w:lang w:val="uk-UA"/>
        </w:rPr>
        <w:t xml:space="preserve"> Гембарук Алла Степанівна, кандидат педагогічних наук, доцент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pacing w:val="-1"/>
          <w:sz w:val="24"/>
          <w:lang w:val="uk-UA"/>
        </w:rPr>
        <w:t>Результати навчання:</w:t>
      </w:r>
    </w:p>
    <w:p w:rsidR="001C5738" w:rsidRPr="0028236F" w:rsidRDefault="001C5738" w:rsidP="00282471">
      <w:pPr>
        <w:ind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У результаті вивчення модуля студент </w:t>
      </w:r>
      <w:r w:rsidRPr="0028236F">
        <w:rPr>
          <w:rFonts w:ascii="Arial" w:hAnsi="Arial" w:cs="Arial"/>
          <w:b/>
          <w:sz w:val="24"/>
          <w:lang w:val="uk-UA"/>
        </w:rPr>
        <w:t>повинен:</w:t>
      </w:r>
    </w:p>
    <w:p w:rsidR="001C5738" w:rsidRPr="0028236F" w:rsidRDefault="001C5738" w:rsidP="0028247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           </w:t>
      </w:r>
      <w:r w:rsidRPr="0028236F">
        <w:rPr>
          <w:rFonts w:ascii="Arial" w:hAnsi="Arial" w:cs="Arial"/>
          <w:b/>
          <w:sz w:val="24"/>
          <w:lang w:val="uk-UA"/>
        </w:rPr>
        <w:t>знати:</w:t>
      </w:r>
      <w:r w:rsidRPr="0028236F">
        <w:rPr>
          <w:rFonts w:ascii="Arial" w:hAnsi="Arial" w:cs="Arial"/>
          <w:sz w:val="24"/>
          <w:lang w:val="uk-UA"/>
        </w:rPr>
        <w:t xml:space="preserve">  </w:t>
      </w:r>
      <w:r w:rsidRPr="0028236F">
        <w:rPr>
          <w:rFonts w:ascii="Arial" w:hAnsi="Arial" w:cs="Arial"/>
          <w:spacing w:val="-5"/>
          <w:sz w:val="24"/>
          <w:lang w:val="uk-UA"/>
        </w:rPr>
        <w:t xml:space="preserve">сучасні підходи до формування іншомовної мовленнєвої компетентності в </w:t>
      </w:r>
      <w:r w:rsidRPr="0028236F">
        <w:rPr>
          <w:rFonts w:ascii="Arial" w:hAnsi="Arial" w:cs="Arial"/>
          <w:sz w:val="24"/>
          <w:lang w:val="uk-UA"/>
        </w:rPr>
        <w:t xml:space="preserve">аудіюванні, читанні, говорінні та письмі, </w:t>
      </w:r>
      <w:r w:rsidRPr="0028236F">
        <w:rPr>
          <w:rFonts w:ascii="Arial" w:hAnsi="Arial" w:cs="Arial"/>
          <w:spacing w:val="-3"/>
          <w:sz w:val="24"/>
          <w:lang w:val="uk-UA"/>
        </w:rPr>
        <w:t xml:space="preserve">форми, види і способи контролю рівня сформованості мовної, мовленнєвої і </w:t>
      </w:r>
      <w:r w:rsidRPr="0028236F">
        <w:rPr>
          <w:rFonts w:ascii="Arial" w:hAnsi="Arial" w:cs="Arial"/>
          <w:sz w:val="24"/>
          <w:lang w:val="uk-UA"/>
        </w:rPr>
        <w:t xml:space="preserve">соціокультурної компетентності, </w:t>
      </w:r>
      <w:r w:rsidRPr="0028236F">
        <w:rPr>
          <w:rFonts w:ascii="Arial" w:hAnsi="Arial" w:cs="Arial"/>
          <w:spacing w:val="-2"/>
          <w:sz w:val="24"/>
          <w:lang w:val="uk-UA"/>
        </w:rPr>
        <w:t xml:space="preserve">основні організаційні форми реалізації навчального процесу з англійської мови у </w:t>
      </w:r>
      <w:r w:rsidRPr="0028236F">
        <w:rPr>
          <w:rFonts w:ascii="Arial" w:hAnsi="Arial" w:cs="Arial"/>
          <w:sz w:val="24"/>
          <w:lang w:val="uk-UA"/>
        </w:rPr>
        <w:t>вищій школі</w:t>
      </w:r>
    </w:p>
    <w:p w:rsidR="001C5738" w:rsidRPr="0028236F" w:rsidRDefault="001C5738" w:rsidP="0028247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          </w:t>
      </w:r>
      <w:r w:rsidRPr="0028236F">
        <w:rPr>
          <w:rFonts w:ascii="Arial" w:hAnsi="Arial" w:cs="Arial"/>
          <w:b/>
          <w:sz w:val="24"/>
          <w:lang w:val="uk-UA"/>
        </w:rPr>
        <w:t xml:space="preserve">вміти: </w:t>
      </w:r>
      <w:r w:rsidRPr="0028236F">
        <w:rPr>
          <w:rFonts w:ascii="Arial" w:hAnsi="Arial" w:cs="Arial"/>
          <w:sz w:val="24"/>
          <w:lang w:val="uk-UA"/>
        </w:rPr>
        <w:t xml:space="preserve">аналізувати, обирати й ефективно використовувати навчально-методичні комплекси з </w:t>
      </w:r>
      <w:r w:rsidRPr="0028236F">
        <w:rPr>
          <w:rFonts w:ascii="Arial" w:hAnsi="Arial" w:cs="Arial"/>
          <w:spacing w:val="-2"/>
          <w:sz w:val="24"/>
          <w:lang w:val="uk-UA"/>
        </w:rPr>
        <w:t>англійської мови</w:t>
      </w:r>
      <w:r w:rsidRPr="0028236F">
        <w:rPr>
          <w:rFonts w:ascii="Arial" w:hAnsi="Arial" w:cs="Arial"/>
          <w:sz w:val="24"/>
          <w:lang w:val="uk-UA"/>
        </w:rPr>
        <w:t xml:space="preserve">, </w:t>
      </w:r>
      <w:r w:rsidRPr="0028236F">
        <w:rPr>
          <w:rFonts w:ascii="Arial" w:hAnsi="Arial" w:cs="Arial"/>
          <w:spacing w:val="-6"/>
          <w:sz w:val="24"/>
          <w:lang w:val="uk-UA"/>
        </w:rPr>
        <w:t xml:space="preserve">аналізувати, обирати й ефективно використовувати вправи різних типів і видів, </w:t>
      </w:r>
      <w:r w:rsidRPr="0028236F">
        <w:rPr>
          <w:rFonts w:ascii="Arial" w:hAnsi="Arial" w:cs="Arial"/>
          <w:sz w:val="24"/>
          <w:lang w:val="uk-UA"/>
        </w:rPr>
        <w:t>використовувати у процесі формування іншомовної комунікативної компетентності інноваційні технології навчання, о</w:t>
      </w:r>
      <w:r w:rsidRPr="0028236F">
        <w:rPr>
          <w:rFonts w:ascii="Arial" w:hAnsi="Arial" w:cs="Arial"/>
          <w:spacing w:val="-4"/>
          <w:sz w:val="24"/>
          <w:lang w:val="uk-UA"/>
        </w:rPr>
        <w:t xml:space="preserve">цінювати рівень сформованості усіх складників іншомовної комунікативної </w:t>
      </w:r>
      <w:r w:rsidRPr="0028236F">
        <w:rPr>
          <w:rFonts w:ascii="Arial" w:hAnsi="Arial" w:cs="Arial"/>
          <w:sz w:val="24"/>
          <w:lang w:val="uk-UA"/>
        </w:rPr>
        <w:t>компетентності, планувати й реалізовувати різні форми організації навчально-виховного процесу в вищій школі</w:t>
      </w:r>
    </w:p>
    <w:p w:rsidR="001C5738" w:rsidRPr="0028236F" w:rsidRDefault="001C5738" w:rsidP="0028247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 xml:space="preserve">Спосіб навчання: </w:t>
      </w:r>
      <w:r w:rsidRPr="0028236F">
        <w:rPr>
          <w:rFonts w:ascii="Arial" w:hAnsi="Arial" w:cs="Arial"/>
          <w:sz w:val="24"/>
          <w:lang w:val="uk-UA"/>
        </w:rPr>
        <w:t>аудиторні заняття</w:t>
      </w:r>
    </w:p>
    <w:p w:rsidR="001C5738" w:rsidRPr="0028236F" w:rsidRDefault="001C5738" w:rsidP="0028247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 xml:space="preserve">Необхідні обов’язкові попередні та супутні модулі: </w:t>
      </w:r>
      <w:r w:rsidRPr="0028236F">
        <w:rPr>
          <w:rFonts w:ascii="Arial" w:hAnsi="Arial" w:cs="Arial"/>
          <w:sz w:val="24"/>
          <w:lang w:val="uk-UA"/>
        </w:rPr>
        <w:t>методика викладання іноземних мов</w:t>
      </w:r>
    </w:p>
    <w:p w:rsidR="001C5738" w:rsidRPr="0028236F" w:rsidRDefault="001C5738" w:rsidP="00282471">
      <w:pPr>
        <w:pStyle w:val="ListParagraph"/>
        <w:numPr>
          <w:ilvl w:val="0"/>
          <w:numId w:val="4"/>
        </w:numPr>
        <w:ind w:left="0" w:firstLine="709"/>
        <w:jc w:val="both"/>
        <w:rPr>
          <w:rFonts w:ascii="Arial" w:hAnsi="Arial" w:cs="Arial"/>
          <w:iCs/>
          <w:spacing w:val="-18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>Зміст модуля:</w:t>
      </w:r>
      <w:r w:rsidRPr="0028236F">
        <w:rPr>
          <w:rFonts w:ascii="Arial" w:hAnsi="Arial" w:cs="Arial"/>
          <w:sz w:val="24"/>
          <w:lang w:val="uk-UA"/>
        </w:rPr>
        <w:t xml:space="preserve"> Теоретичні основи навчання англійської мови у вищій школі. особливості формування мовної (фонетичної, лексичної та граматичної) компетентності студентів. Методика формування іншомовної</w:t>
      </w:r>
      <w:r w:rsidRPr="0028236F">
        <w:rPr>
          <w:rFonts w:ascii="Arial" w:hAnsi="Arial" w:cs="Arial"/>
          <w:iCs/>
          <w:spacing w:val="-18"/>
          <w:sz w:val="24"/>
          <w:lang w:val="uk-UA"/>
        </w:rPr>
        <w:t xml:space="preserve"> комунікативної </w:t>
      </w:r>
      <w:r w:rsidRPr="0028236F">
        <w:rPr>
          <w:rFonts w:ascii="Arial" w:hAnsi="Arial" w:cs="Arial"/>
          <w:iCs/>
          <w:spacing w:val="-18"/>
          <w:sz w:val="24"/>
        </w:rPr>
        <w:t>компетен</w:t>
      </w:r>
      <w:r w:rsidRPr="0028236F">
        <w:rPr>
          <w:rFonts w:ascii="Arial" w:hAnsi="Arial" w:cs="Arial"/>
          <w:iCs/>
          <w:spacing w:val="-18"/>
          <w:sz w:val="24"/>
          <w:lang w:val="uk-UA"/>
        </w:rPr>
        <w:t xml:space="preserve">тності  </w:t>
      </w:r>
      <w:r w:rsidRPr="0028236F">
        <w:rPr>
          <w:rFonts w:ascii="Arial" w:hAnsi="Arial" w:cs="Arial"/>
          <w:iCs/>
          <w:spacing w:val="-18"/>
          <w:sz w:val="24"/>
        </w:rPr>
        <w:t xml:space="preserve"> </w:t>
      </w:r>
      <w:r w:rsidRPr="0028236F">
        <w:rPr>
          <w:rFonts w:ascii="Arial" w:hAnsi="Arial" w:cs="Arial"/>
          <w:iCs/>
          <w:spacing w:val="-18"/>
          <w:sz w:val="24"/>
          <w:lang w:val="uk-UA"/>
        </w:rPr>
        <w:t>в аудіюванні, говорінні, читанні та письмі у студентів  мовних спеціальностей</w:t>
      </w:r>
    </w:p>
    <w:p w:rsidR="001C5738" w:rsidRPr="0028236F" w:rsidRDefault="001C5738" w:rsidP="00D376F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rFonts w:ascii="Arial" w:hAnsi="Arial" w:cs="Arial"/>
          <w:b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>Рекомендована література:</w:t>
      </w:r>
    </w:p>
    <w:p w:rsidR="001C5738" w:rsidRPr="0028236F" w:rsidRDefault="001C5738" w:rsidP="00D376F1">
      <w:pPr>
        <w:pStyle w:val="ListParagraph"/>
        <w:numPr>
          <w:ilvl w:val="1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26" w:right="14" w:hanging="284"/>
        <w:jc w:val="both"/>
        <w:rPr>
          <w:rFonts w:ascii="Arial" w:hAnsi="Arial" w:cs="Arial"/>
          <w:spacing w:val="-16"/>
          <w:sz w:val="24"/>
          <w:lang w:val="uk-UA"/>
        </w:rPr>
      </w:pPr>
      <w:r w:rsidRPr="0028236F">
        <w:rPr>
          <w:rFonts w:ascii="Arial" w:hAnsi="Arial" w:cs="Arial"/>
          <w:spacing w:val="-1"/>
          <w:sz w:val="24"/>
          <w:lang w:val="uk-UA"/>
        </w:rPr>
        <w:t xml:space="preserve">Загальноєвропейські Рекомендації з мовної освіти: вивчення, викладання, </w:t>
      </w:r>
      <w:r w:rsidRPr="0028236F">
        <w:rPr>
          <w:rFonts w:ascii="Arial" w:hAnsi="Arial" w:cs="Arial"/>
          <w:spacing w:val="-2"/>
          <w:sz w:val="24"/>
          <w:lang w:val="uk-UA"/>
        </w:rPr>
        <w:t xml:space="preserve">оцінювання / Наук. ред. укр. видання С.Ю.Ніколаєва. Переклад з англ. - К.: </w:t>
      </w:r>
      <w:r w:rsidRPr="0028236F">
        <w:rPr>
          <w:rFonts w:ascii="Arial" w:hAnsi="Arial" w:cs="Arial"/>
          <w:sz w:val="24"/>
          <w:lang w:val="uk-UA"/>
        </w:rPr>
        <w:t>Ленвіт, 2003. - 273 с.</w:t>
      </w:r>
    </w:p>
    <w:p w:rsidR="001C5738" w:rsidRPr="0028236F" w:rsidRDefault="001C5738" w:rsidP="00D376F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Методика формування міжкультурної іншомовної комунікативної компетенції: Курс лекцій: [навч.-метод. посібник для студ. мовних спец. осв.-кваліф. рівня «магістр»] / Бігич О.Б.,  Бориско Н.Ф., Борецька Г.Е. та ін. / За ред. С.Ю. Ніколаєвої. – К.: Ленвіт, 2011. – 334 с. </w:t>
      </w:r>
    </w:p>
    <w:p w:rsidR="001C5738" w:rsidRPr="0028236F" w:rsidRDefault="001C5738" w:rsidP="00D376F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Програма з англійської мови для університетів / інститутів (п’ятирічний курс навчання): Проект / колектив авторів: С.Ю. Ніколаєва, М.І. Соловей (керівники), Ю.В. Головач та ін.: Київський державний лінгвістичний університет та ін. – Британська Рада, МОН України, 2001. – 246 с.  </w:t>
      </w:r>
    </w:p>
    <w:p w:rsidR="001C5738" w:rsidRPr="0028236F" w:rsidRDefault="001C5738" w:rsidP="00D376F1">
      <w:pPr>
        <w:pStyle w:val="ListParagraph"/>
        <w:numPr>
          <w:ilvl w:val="1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sz w:val="24"/>
          <w:lang w:val="uk-UA"/>
        </w:rPr>
        <w:t xml:space="preserve">Тарнопольський О.П. Методика формування іншомовної мовленнєвої діяльності у вищому мовному закладі освіти: Навчальний посібник. – К., Фірма "Інкос", 2006 – 248с. </w:t>
      </w:r>
    </w:p>
    <w:p w:rsidR="001C5738" w:rsidRPr="0028236F" w:rsidRDefault="001C5738" w:rsidP="00D376F1">
      <w:pPr>
        <w:pStyle w:val="ListParagraph"/>
        <w:numPr>
          <w:ilvl w:val="1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Cs/>
          <w:spacing w:val="-6"/>
          <w:sz w:val="24"/>
          <w:lang w:val="uk-UA"/>
        </w:rPr>
        <w:t>Москалюк Н.В. Планування аудиторної роботи студентів на заняттях з англійської мови : навч. посіб. /  Наталія Вікторівна Москалюк. – К. :Ленвіт, 2011. – 131 с.</w:t>
      </w:r>
    </w:p>
    <w:p w:rsidR="001C5738" w:rsidRPr="0028236F" w:rsidRDefault="001C5738" w:rsidP="00D376F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>Форми та методи контролю:</w:t>
      </w:r>
      <w:r w:rsidRPr="0028236F">
        <w:rPr>
          <w:rFonts w:ascii="Arial" w:hAnsi="Arial" w:cs="Arial"/>
          <w:sz w:val="24"/>
          <w:lang w:val="uk-UA"/>
        </w:rPr>
        <w:t xml:space="preserve"> лекції, практичні заняття, самостійна робота</w:t>
      </w:r>
    </w:p>
    <w:p w:rsidR="001C5738" w:rsidRPr="0028236F" w:rsidRDefault="001C5738" w:rsidP="00D376F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rFonts w:ascii="Arial" w:hAnsi="Arial" w:cs="Arial"/>
          <w:sz w:val="24"/>
          <w:lang w:val="uk-UA"/>
        </w:rPr>
      </w:pPr>
      <w:r w:rsidRPr="0028236F">
        <w:rPr>
          <w:rFonts w:ascii="Arial" w:hAnsi="Arial" w:cs="Arial"/>
          <w:b/>
          <w:sz w:val="24"/>
          <w:lang w:val="uk-UA"/>
        </w:rPr>
        <w:t>Методи та критерії оцінювання:</w:t>
      </w:r>
      <w:r w:rsidRPr="0028236F">
        <w:rPr>
          <w:rFonts w:ascii="Arial" w:hAnsi="Arial" w:cs="Arial"/>
          <w:sz w:val="24"/>
          <w:lang w:val="uk-UA"/>
        </w:rPr>
        <w:t xml:space="preserve"> поточний контроль (70%), поточне оцінювання на практичному занятті, тестування, оцінка за ІНДЗ (розробка фрагментів занять), підсумковий контроль (30% екзамен); підсумкова контрольна робота</w:t>
      </w:r>
    </w:p>
    <w:p w:rsidR="001C5738" w:rsidRPr="00910950" w:rsidRDefault="001C5738" w:rsidP="00736DE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10" w:firstLine="709"/>
        <w:jc w:val="both"/>
        <w:rPr>
          <w:lang w:val="uk-UA"/>
        </w:rPr>
      </w:pPr>
      <w:r w:rsidRPr="0028236F">
        <w:rPr>
          <w:lang w:val="uk-UA"/>
        </w:rPr>
        <w:t>Мова навчання: українська.</w:t>
      </w:r>
    </w:p>
    <w:sectPr w:rsidR="001C5738" w:rsidRPr="00910950" w:rsidSect="0028236F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44D384"/>
    <w:lvl w:ilvl="0">
      <w:numFmt w:val="bullet"/>
      <w:lvlText w:val="*"/>
      <w:lvlJc w:val="left"/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59FB2A57"/>
    <w:multiLevelType w:val="singleLevel"/>
    <w:tmpl w:val="7FDED8D6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  <w:b/>
      </w:rPr>
    </w:lvl>
  </w:abstractNum>
  <w:abstractNum w:abstractNumId="3">
    <w:nsid w:val="5FE23F06"/>
    <w:multiLevelType w:val="hybridMultilevel"/>
    <w:tmpl w:val="809C517E"/>
    <w:lvl w:ilvl="0" w:tplc="FAC86E0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C8226164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C5"/>
    <w:rsid w:val="001C5738"/>
    <w:rsid w:val="001D6661"/>
    <w:rsid w:val="001E393D"/>
    <w:rsid w:val="0028236F"/>
    <w:rsid w:val="00282471"/>
    <w:rsid w:val="00380A9A"/>
    <w:rsid w:val="003F4415"/>
    <w:rsid w:val="004544E4"/>
    <w:rsid w:val="004D3688"/>
    <w:rsid w:val="00526202"/>
    <w:rsid w:val="00644533"/>
    <w:rsid w:val="00736DE8"/>
    <w:rsid w:val="008D7BBA"/>
    <w:rsid w:val="008E676E"/>
    <w:rsid w:val="00907EBE"/>
    <w:rsid w:val="00910950"/>
    <w:rsid w:val="009F56C4"/>
    <w:rsid w:val="00A63F3E"/>
    <w:rsid w:val="00A7467B"/>
    <w:rsid w:val="00B14A4C"/>
    <w:rsid w:val="00C331C5"/>
    <w:rsid w:val="00C75096"/>
    <w:rsid w:val="00D36647"/>
    <w:rsid w:val="00D376F1"/>
    <w:rsid w:val="00D60964"/>
    <w:rsid w:val="00D941A1"/>
    <w:rsid w:val="00D97201"/>
    <w:rsid w:val="00E67956"/>
    <w:rsid w:val="00F23CCE"/>
    <w:rsid w:val="00F40E48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50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950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544E4"/>
    <w:pPr>
      <w:widowControl w:val="0"/>
      <w:autoSpaceDE w:val="0"/>
      <w:autoSpaceDN w:val="0"/>
      <w:adjustRightInd w:val="0"/>
      <w:spacing w:line="300" w:lineRule="exact"/>
      <w:ind w:firstLine="106"/>
      <w:jc w:val="both"/>
    </w:pPr>
    <w:rPr>
      <w:rFonts w:ascii="Arial" w:eastAsia="Calibri" w:hAnsi="Arial" w:cs="Arial"/>
      <w:sz w:val="24"/>
    </w:rPr>
  </w:style>
  <w:style w:type="paragraph" w:customStyle="1" w:styleId="Style3">
    <w:name w:val="Style3"/>
    <w:basedOn w:val="Normal"/>
    <w:uiPriority w:val="99"/>
    <w:rsid w:val="004544E4"/>
    <w:pPr>
      <w:widowControl w:val="0"/>
      <w:autoSpaceDE w:val="0"/>
      <w:autoSpaceDN w:val="0"/>
      <w:adjustRightInd w:val="0"/>
      <w:spacing w:line="298" w:lineRule="exact"/>
    </w:pPr>
    <w:rPr>
      <w:rFonts w:ascii="Arial" w:eastAsia="Calibri" w:hAnsi="Arial" w:cs="Arial"/>
      <w:sz w:val="24"/>
    </w:rPr>
  </w:style>
  <w:style w:type="paragraph" w:customStyle="1" w:styleId="Style4">
    <w:name w:val="Style4"/>
    <w:basedOn w:val="Normal"/>
    <w:uiPriority w:val="99"/>
    <w:rsid w:val="004544E4"/>
    <w:pPr>
      <w:widowControl w:val="0"/>
      <w:autoSpaceDE w:val="0"/>
      <w:autoSpaceDN w:val="0"/>
      <w:adjustRightInd w:val="0"/>
      <w:spacing w:line="302" w:lineRule="exact"/>
      <w:ind w:firstLine="494"/>
    </w:pPr>
    <w:rPr>
      <w:rFonts w:ascii="Arial" w:eastAsia="Calibri" w:hAnsi="Arial" w:cs="Arial"/>
      <w:sz w:val="24"/>
    </w:rPr>
  </w:style>
  <w:style w:type="paragraph" w:customStyle="1" w:styleId="Style5">
    <w:name w:val="Style5"/>
    <w:basedOn w:val="Normal"/>
    <w:uiPriority w:val="99"/>
    <w:rsid w:val="004544E4"/>
    <w:pPr>
      <w:widowControl w:val="0"/>
      <w:autoSpaceDE w:val="0"/>
      <w:autoSpaceDN w:val="0"/>
      <w:adjustRightInd w:val="0"/>
      <w:spacing w:line="307" w:lineRule="exact"/>
      <w:ind w:firstLine="835"/>
      <w:jc w:val="both"/>
    </w:pPr>
    <w:rPr>
      <w:rFonts w:ascii="Arial" w:eastAsia="Calibri" w:hAnsi="Arial" w:cs="Arial"/>
      <w:sz w:val="24"/>
    </w:rPr>
  </w:style>
  <w:style w:type="paragraph" w:customStyle="1" w:styleId="Style6">
    <w:name w:val="Style6"/>
    <w:basedOn w:val="Normal"/>
    <w:uiPriority w:val="99"/>
    <w:rsid w:val="004544E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FontStyle18">
    <w:name w:val="Font Style18"/>
    <w:basedOn w:val="DefaultParagraphFont"/>
    <w:uiPriority w:val="99"/>
    <w:rsid w:val="004544E4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4544E4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4544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451</Words>
  <Characters>2574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ASUS R510C</cp:lastModifiedBy>
  <cp:revision>12</cp:revision>
  <dcterms:created xsi:type="dcterms:W3CDTF">2015-09-25T09:05:00Z</dcterms:created>
  <dcterms:modified xsi:type="dcterms:W3CDTF">2015-10-29T16:56:00Z</dcterms:modified>
</cp:coreProperties>
</file>