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AB" w:rsidRPr="00AE527B" w:rsidRDefault="00474F86" w:rsidP="00213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27B">
        <w:rPr>
          <w:rFonts w:ascii="Times New Roman" w:hAnsi="Times New Roman" w:cs="Times New Roman"/>
          <w:b/>
          <w:sz w:val="24"/>
          <w:szCs w:val="24"/>
          <w:lang w:val="uk-UA"/>
        </w:rPr>
        <w:t>Назва модуля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>: Вибрані питання теорії і практики перекладу</w:t>
      </w:r>
    </w:p>
    <w:p w:rsidR="00474F86" w:rsidRPr="00AE527B" w:rsidRDefault="00474F86" w:rsidP="00213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27B">
        <w:rPr>
          <w:rFonts w:ascii="Times New Roman" w:hAnsi="Times New Roman" w:cs="Times New Roman"/>
          <w:b/>
          <w:sz w:val="24"/>
          <w:szCs w:val="24"/>
          <w:lang w:val="uk-UA"/>
        </w:rPr>
        <w:t>Код модуля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A6CB6" w:rsidRPr="003A6CB6">
        <w:rPr>
          <w:rFonts w:ascii="Times New Roman" w:hAnsi="Times New Roman" w:cs="Times New Roman"/>
          <w:sz w:val="24"/>
          <w:szCs w:val="24"/>
          <w:lang w:val="uk-UA"/>
        </w:rPr>
        <w:t>НПП</w:t>
      </w:r>
      <w:r w:rsidRPr="003A6C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CB6" w:rsidRPr="003A6CB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A6CB6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A6CB6" w:rsidRPr="003A6CB6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474F86" w:rsidRPr="00AE527B" w:rsidRDefault="00474F86" w:rsidP="00213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27B">
        <w:rPr>
          <w:rFonts w:ascii="Times New Roman" w:hAnsi="Times New Roman" w:cs="Times New Roman"/>
          <w:b/>
          <w:sz w:val="24"/>
          <w:szCs w:val="24"/>
          <w:lang w:val="uk-UA"/>
        </w:rPr>
        <w:t>Тип модуля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A6CB6">
        <w:rPr>
          <w:rFonts w:ascii="Times New Roman" w:hAnsi="Times New Roman" w:cs="Times New Roman"/>
          <w:sz w:val="24"/>
          <w:szCs w:val="24"/>
          <w:lang w:val="uk-UA"/>
        </w:rPr>
        <w:t>обов’язковий</w:t>
      </w:r>
    </w:p>
    <w:p w:rsidR="00474F86" w:rsidRPr="00AE527B" w:rsidRDefault="00474F86" w:rsidP="00213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27B">
        <w:rPr>
          <w:rFonts w:ascii="Times New Roman" w:hAnsi="Times New Roman" w:cs="Times New Roman"/>
          <w:b/>
          <w:sz w:val="24"/>
          <w:szCs w:val="24"/>
          <w:lang w:val="uk-UA"/>
        </w:rPr>
        <w:t>Семестр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A6CB6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474F86" w:rsidRPr="00AE527B" w:rsidRDefault="00474F86" w:rsidP="00213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27B">
        <w:rPr>
          <w:rFonts w:ascii="Times New Roman" w:hAnsi="Times New Roman" w:cs="Times New Roman"/>
          <w:b/>
          <w:sz w:val="24"/>
          <w:szCs w:val="24"/>
          <w:lang w:val="uk-UA"/>
        </w:rPr>
        <w:t>Обсяг модуля</w:t>
      </w:r>
      <w:r w:rsidR="003A6CB6">
        <w:rPr>
          <w:rFonts w:ascii="Times New Roman" w:hAnsi="Times New Roman" w:cs="Times New Roman"/>
          <w:sz w:val="24"/>
          <w:szCs w:val="24"/>
          <w:lang w:val="uk-UA"/>
        </w:rPr>
        <w:t>: загальна кількість годин – 90 (кредитів ЄКТС – 3), аудиторні години – 24 (лекції – 12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>, практичні заняття – 12)</w:t>
      </w:r>
    </w:p>
    <w:p w:rsidR="00474F86" w:rsidRPr="00AE527B" w:rsidRDefault="00474F86" w:rsidP="00213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27B">
        <w:rPr>
          <w:rFonts w:ascii="Times New Roman" w:hAnsi="Times New Roman" w:cs="Times New Roman"/>
          <w:b/>
          <w:sz w:val="24"/>
          <w:szCs w:val="24"/>
          <w:lang w:val="uk-UA"/>
        </w:rPr>
        <w:t>Викладач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10C9B" w:rsidRPr="00AE527B">
        <w:rPr>
          <w:rFonts w:ascii="Times New Roman" w:hAnsi="Times New Roman" w:cs="Times New Roman"/>
          <w:sz w:val="24"/>
          <w:szCs w:val="24"/>
          <w:lang w:val="uk-UA"/>
        </w:rPr>
        <w:t>Комар Олег Станіславович, кандидат філологічних наук, доцент</w:t>
      </w:r>
    </w:p>
    <w:p w:rsidR="00F10C9B" w:rsidRPr="00AE527B" w:rsidRDefault="00F10C9B" w:rsidP="00213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27B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F10C9B" w:rsidRPr="00AE527B" w:rsidRDefault="00F10C9B" w:rsidP="00213A5E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27B">
        <w:rPr>
          <w:rFonts w:ascii="Times New Roman" w:hAnsi="Times New Roman" w:cs="Times New Roman"/>
          <w:sz w:val="24"/>
          <w:szCs w:val="24"/>
          <w:lang w:val="uk-UA"/>
        </w:rPr>
        <w:t>У результаті вивчення модуля студент повинен</w:t>
      </w:r>
      <w:r w:rsidR="0009692F">
        <w:rPr>
          <w:rFonts w:ascii="Times New Roman" w:hAnsi="Times New Roman" w:cs="Times New Roman"/>
          <w:sz w:val="24"/>
          <w:szCs w:val="24"/>
          <w:lang w:val="uk-UA"/>
        </w:rPr>
        <w:t xml:space="preserve"> демонструвати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9692F" w:rsidRPr="000F3A46" w:rsidRDefault="0009692F" w:rsidP="0009692F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0F3A46">
        <w:rPr>
          <w:rFonts w:ascii="Times New Roman" w:hAnsi="Times New Roman"/>
          <w:sz w:val="24"/>
          <w:szCs w:val="24"/>
          <w:lang w:val="uk-UA"/>
        </w:rPr>
        <w:t xml:space="preserve">знання основних положень теорії перекладу, способів та засобів перекладу; </w:t>
      </w:r>
    </w:p>
    <w:p w:rsidR="0009692F" w:rsidRPr="000F3A46" w:rsidRDefault="0009692F" w:rsidP="0009692F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0F3A46">
        <w:rPr>
          <w:rFonts w:ascii="Times New Roman" w:hAnsi="Times New Roman"/>
          <w:sz w:val="24"/>
          <w:szCs w:val="24"/>
          <w:lang w:val="uk-UA"/>
        </w:rPr>
        <w:t>здатність помічати лексичні та граматичні проблеми перекладу та усувати їх;</w:t>
      </w:r>
    </w:p>
    <w:p w:rsidR="0009692F" w:rsidRPr="000F3A46" w:rsidRDefault="0009692F" w:rsidP="0009692F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0F3A46">
        <w:rPr>
          <w:rFonts w:ascii="Times New Roman" w:hAnsi="Times New Roman"/>
          <w:sz w:val="24"/>
          <w:szCs w:val="24"/>
          <w:lang w:val="uk-UA"/>
        </w:rPr>
        <w:t xml:space="preserve">вміння розпізнавати стилістичні проблеми перекладу та усувати їх; </w:t>
      </w:r>
    </w:p>
    <w:p w:rsidR="0009692F" w:rsidRPr="000F3A46" w:rsidRDefault="0009692F" w:rsidP="0009692F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0F3A46">
        <w:rPr>
          <w:rFonts w:ascii="Times New Roman" w:hAnsi="Times New Roman"/>
          <w:sz w:val="24"/>
          <w:szCs w:val="24"/>
          <w:lang w:val="uk-UA"/>
        </w:rPr>
        <w:t xml:space="preserve">застосовування трансформацій, що використовуються при перекладі; </w:t>
      </w:r>
    </w:p>
    <w:p w:rsidR="0009692F" w:rsidRDefault="0009692F" w:rsidP="0009692F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0F3A46">
        <w:rPr>
          <w:rFonts w:ascii="Times New Roman" w:hAnsi="Times New Roman"/>
          <w:sz w:val="24"/>
          <w:szCs w:val="24"/>
          <w:lang w:val="uk-UA"/>
        </w:rPr>
        <w:t xml:space="preserve">використання на практиці перекладацьких прийомів за умов усного послідовного перекладу; </w:t>
      </w:r>
    </w:p>
    <w:p w:rsidR="00F10C9B" w:rsidRPr="0009692F" w:rsidRDefault="0009692F" w:rsidP="0009692F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09692F">
        <w:rPr>
          <w:rFonts w:ascii="Times New Roman" w:hAnsi="Times New Roman"/>
          <w:sz w:val="24"/>
          <w:szCs w:val="24"/>
          <w:lang w:val="uk-UA"/>
        </w:rPr>
        <w:t xml:space="preserve">вміння та навички перекладу з англійської мови на українську та навпаки у письмовій формі. </w:t>
      </w:r>
      <w:r w:rsidR="00F10C9B" w:rsidRPr="000969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0C9B" w:rsidRPr="00AE527B" w:rsidRDefault="00F77334" w:rsidP="00213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27B">
        <w:rPr>
          <w:rFonts w:ascii="Times New Roman" w:hAnsi="Times New Roman" w:cs="Times New Roman"/>
          <w:b/>
          <w:sz w:val="24"/>
          <w:szCs w:val="24"/>
          <w:lang w:val="uk-UA"/>
        </w:rPr>
        <w:t>Спосіб навчання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>: аудиторні заняття</w:t>
      </w:r>
    </w:p>
    <w:p w:rsidR="00F77334" w:rsidRPr="00AE527B" w:rsidRDefault="00F77334" w:rsidP="00213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27B">
        <w:rPr>
          <w:rFonts w:ascii="Times New Roman" w:hAnsi="Times New Roman" w:cs="Times New Roman"/>
          <w:b/>
          <w:sz w:val="24"/>
          <w:szCs w:val="24"/>
          <w:lang w:val="uk-UA"/>
        </w:rPr>
        <w:t>Необхідні обов’язкові попередні та супутні модулі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10C9B" w:rsidRPr="00AE527B" w:rsidRDefault="00F77334" w:rsidP="00213A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27B">
        <w:rPr>
          <w:rFonts w:ascii="Times New Roman" w:hAnsi="Times New Roman" w:cs="Times New Roman"/>
          <w:sz w:val="24"/>
          <w:szCs w:val="24"/>
          <w:lang w:val="uk-UA"/>
        </w:rPr>
        <w:t>Граматичні проблеми перекладу. Лексикологія. Стилістика.</w:t>
      </w:r>
    </w:p>
    <w:p w:rsidR="00F77334" w:rsidRPr="00AE527B" w:rsidRDefault="00213A5E" w:rsidP="00213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27B">
        <w:rPr>
          <w:rFonts w:ascii="Times New Roman" w:hAnsi="Times New Roman" w:cs="Times New Roman"/>
          <w:b/>
          <w:sz w:val="24"/>
          <w:szCs w:val="24"/>
          <w:lang w:val="uk-UA"/>
        </w:rPr>
        <w:t>Зміст модуля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13A5E" w:rsidRPr="00AE527B" w:rsidRDefault="00213A5E" w:rsidP="00213A5E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AE527B">
        <w:rPr>
          <w:rFonts w:ascii="Times New Roman" w:hAnsi="Times New Roman" w:cs="Times New Roman"/>
          <w:sz w:val="24"/>
          <w:szCs w:val="24"/>
          <w:lang w:val="uk-UA"/>
        </w:rPr>
        <w:t xml:space="preserve">Мова як засіб спілкування з погляду </w:t>
      </w:r>
      <w:proofErr w:type="spellStart"/>
      <w:r w:rsidRPr="00AE527B">
        <w:rPr>
          <w:rFonts w:ascii="Times New Roman" w:hAnsi="Times New Roman" w:cs="Times New Roman"/>
          <w:sz w:val="24"/>
          <w:szCs w:val="24"/>
          <w:lang w:val="uk-UA"/>
        </w:rPr>
        <w:t>перекладознавства</w:t>
      </w:r>
      <w:proofErr w:type="spellEnd"/>
      <w:r w:rsidRPr="00AE527B">
        <w:rPr>
          <w:rFonts w:ascii="Times New Roman" w:hAnsi="Times New Roman" w:cs="Times New Roman"/>
          <w:sz w:val="24"/>
          <w:szCs w:val="24"/>
          <w:lang w:val="uk-UA"/>
        </w:rPr>
        <w:t xml:space="preserve">. Мовна система. Трансформації при перекладі. Основні засоби перекладу. </w:t>
      </w:r>
      <w:r w:rsidRPr="00AE527B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Переклад і стиль. Основні поняття текстуального аналізу при перекладі. Прагматико-стилістичний аналіз нехудожніх текстів у процесі перекладу. Прагматико-стилістичний аналіз художніх текстів у процесі перекладу.</w:t>
      </w:r>
    </w:p>
    <w:p w:rsidR="00213A5E" w:rsidRPr="00AE527B" w:rsidRDefault="00AE527B" w:rsidP="00213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27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>Рекомендована література</w:t>
      </w:r>
      <w:r w:rsidRPr="00AE527B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:</w:t>
      </w:r>
    </w:p>
    <w:p w:rsidR="00AE527B" w:rsidRPr="00AE527B" w:rsidRDefault="00AE527B" w:rsidP="00AE527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E527B">
        <w:rPr>
          <w:rFonts w:ascii="Times New Roman" w:hAnsi="Times New Roman" w:cs="Times New Roman"/>
          <w:sz w:val="24"/>
          <w:szCs w:val="24"/>
          <w:lang w:val="uk-UA"/>
        </w:rPr>
        <w:t>Корунець</w:t>
      </w:r>
      <w:proofErr w:type="spellEnd"/>
      <w:r w:rsidRPr="00AE527B">
        <w:rPr>
          <w:rFonts w:ascii="Times New Roman" w:hAnsi="Times New Roman" w:cs="Times New Roman"/>
          <w:sz w:val="24"/>
          <w:szCs w:val="24"/>
          <w:lang w:val="uk-UA"/>
        </w:rPr>
        <w:t xml:space="preserve"> І.В. Теорія і практика перекладу (аспектний переклад)</w:t>
      </w:r>
      <w:r w:rsidRPr="00AE527B">
        <w:rPr>
          <w:rFonts w:ascii="Times New Roman" w:hAnsi="Times New Roman" w:cs="Times New Roman"/>
          <w:sz w:val="24"/>
          <w:szCs w:val="24"/>
        </w:rPr>
        <w:t xml:space="preserve"> : 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>Підручник. – Вінниця : «Нова книга», 2003 – 448 с.</w:t>
      </w:r>
    </w:p>
    <w:p w:rsidR="00AE527B" w:rsidRPr="00AE527B" w:rsidRDefault="00AE527B" w:rsidP="00AE527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E527B">
        <w:rPr>
          <w:rFonts w:ascii="Times New Roman" w:hAnsi="Times New Roman" w:cs="Times New Roman"/>
          <w:sz w:val="24"/>
          <w:szCs w:val="24"/>
          <w:lang w:val="uk-UA"/>
        </w:rPr>
        <w:t>Максімов</w:t>
      </w:r>
      <w:proofErr w:type="spellEnd"/>
      <w:r w:rsidRPr="00AE527B">
        <w:rPr>
          <w:rFonts w:ascii="Times New Roman" w:hAnsi="Times New Roman" w:cs="Times New Roman"/>
          <w:sz w:val="24"/>
          <w:szCs w:val="24"/>
          <w:lang w:val="uk-UA"/>
        </w:rPr>
        <w:t xml:space="preserve"> С.Є. Практичний курс перекладу (англійська та українська мови) : Навчальний посібник. – К. : </w:t>
      </w:r>
      <w:proofErr w:type="spellStart"/>
      <w:r w:rsidRPr="00AE527B">
        <w:rPr>
          <w:rFonts w:ascii="Times New Roman" w:hAnsi="Times New Roman" w:cs="Times New Roman"/>
          <w:sz w:val="24"/>
          <w:szCs w:val="24"/>
          <w:lang w:val="uk-UA"/>
        </w:rPr>
        <w:t>Ленвіт</w:t>
      </w:r>
      <w:proofErr w:type="spellEnd"/>
      <w:r w:rsidRPr="00AE527B">
        <w:rPr>
          <w:rFonts w:ascii="Times New Roman" w:hAnsi="Times New Roman" w:cs="Times New Roman"/>
          <w:sz w:val="24"/>
          <w:szCs w:val="24"/>
          <w:lang w:val="uk-UA"/>
        </w:rPr>
        <w:t>, 2006. – 157 с.</w:t>
      </w:r>
    </w:p>
    <w:p w:rsidR="00AE527B" w:rsidRPr="00AE527B" w:rsidRDefault="00AE527B" w:rsidP="00AE527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27B">
        <w:rPr>
          <w:rFonts w:ascii="Times New Roman" w:hAnsi="Times New Roman" w:cs="Times New Roman"/>
          <w:sz w:val="24"/>
          <w:szCs w:val="24"/>
          <w:lang w:val="uk-UA"/>
        </w:rPr>
        <w:t>Мірам Г.Е. та ін. Основи перекладу</w:t>
      </w:r>
      <w:r w:rsidRPr="00AE527B">
        <w:rPr>
          <w:rFonts w:ascii="Times New Roman" w:hAnsi="Times New Roman" w:cs="Times New Roman"/>
          <w:sz w:val="24"/>
          <w:szCs w:val="24"/>
        </w:rPr>
        <w:t xml:space="preserve"> : 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>Курс лекцій</w:t>
      </w:r>
      <w:r w:rsidRPr="00AE527B">
        <w:rPr>
          <w:rFonts w:ascii="Times New Roman" w:hAnsi="Times New Roman" w:cs="Times New Roman"/>
          <w:sz w:val="24"/>
          <w:szCs w:val="24"/>
        </w:rPr>
        <w:t>;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посібник – К.</w:t>
      </w:r>
      <w:r w:rsidRPr="00AE527B">
        <w:rPr>
          <w:rFonts w:ascii="Times New Roman" w:hAnsi="Times New Roman" w:cs="Times New Roman"/>
          <w:sz w:val="24"/>
          <w:szCs w:val="24"/>
        </w:rPr>
        <w:t xml:space="preserve"> :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527B">
        <w:rPr>
          <w:rFonts w:ascii="Times New Roman" w:hAnsi="Times New Roman" w:cs="Times New Roman"/>
          <w:sz w:val="24"/>
          <w:szCs w:val="24"/>
          <w:lang w:val="uk-UA"/>
        </w:rPr>
        <w:t>Ельга</w:t>
      </w:r>
      <w:proofErr w:type="spellEnd"/>
      <w:r w:rsidRPr="00AE527B">
        <w:rPr>
          <w:rFonts w:ascii="Times New Roman" w:hAnsi="Times New Roman" w:cs="Times New Roman"/>
          <w:sz w:val="24"/>
          <w:szCs w:val="24"/>
          <w:lang w:val="uk-UA"/>
        </w:rPr>
        <w:t>, Ніка-Центр, 2002. – 240 с.</w:t>
      </w:r>
    </w:p>
    <w:p w:rsidR="00AE527B" w:rsidRPr="00AE527B" w:rsidRDefault="00AE527B" w:rsidP="00AE5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27B">
        <w:rPr>
          <w:rFonts w:ascii="Times New Roman" w:hAnsi="Times New Roman" w:cs="Times New Roman"/>
          <w:b/>
          <w:sz w:val="24"/>
          <w:szCs w:val="24"/>
          <w:lang w:val="uk-UA"/>
        </w:rPr>
        <w:t>Форми та методи навчання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>: лекції, практичні заняття, самостійна робота</w:t>
      </w:r>
    </w:p>
    <w:p w:rsidR="00AE527B" w:rsidRPr="00AE527B" w:rsidRDefault="00AE527B" w:rsidP="00AE5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27B">
        <w:rPr>
          <w:rFonts w:ascii="Times New Roman" w:hAnsi="Times New Roman" w:cs="Times New Roman"/>
          <w:b/>
          <w:sz w:val="24"/>
          <w:szCs w:val="24"/>
          <w:lang w:val="uk-UA"/>
        </w:rPr>
        <w:t>Методи та критерії оцінювання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E527B" w:rsidRPr="00AE527B" w:rsidRDefault="00AE527B" w:rsidP="00AE5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27B">
        <w:rPr>
          <w:rFonts w:ascii="Times New Roman" w:hAnsi="Times New Roman" w:cs="Times New Roman"/>
          <w:sz w:val="24"/>
          <w:szCs w:val="24"/>
          <w:lang w:val="uk-UA"/>
        </w:rPr>
        <w:t>Поточний контроль (80%): поточне оцінювання усних та письмових відповідей на прак</w:t>
      </w:r>
      <w:r w:rsidR="00497F2C">
        <w:rPr>
          <w:rFonts w:ascii="Times New Roman" w:hAnsi="Times New Roman" w:cs="Times New Roman"/>
          <w:sz w:val="24"/>
          <w:szCs w:val="24"/>
          <w:lang w:val="uk-UA"/>
        </w:rPr>
        <w:t>тичному занятті, оцінка за ІНДЗ</w:t>
      </w:r>
      <w:r w:rsidR="00497F2C" w:rsidRPr="00497F2C">
        <w:rPr>
          <w:rFonts w:ascii="Times New Roman" w:hAnsi="Times New Roman" w:cs="Times New Roman"/>
          <w:sz w:val="24"/>
          <w:szCs w:val="24"/>
        </w:rPr>
        <w:t>.</w:t>
      </w:r>
    </w:p>
    <w:p w:rsidR="00AE527B" w:rsidRPr="00AE527B" w:rsidRDefault="00AE527B" w:rsidP="00AE5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27B">
        <w:rPr>
          <w:rFonts w:ascii="Times New Roman" w:hAnsi="Times New Roman" w:cs="Times New Roman"/>
          <w:sz w:val="24"/>
          <w:szCs w:val="24"/>
          <w:lang w:val="uk-UA"/>
        </w:rPr>
        <w:t>Підсумковий контроль (20%): підсумкова контрольна робота</w:t>
      </w:r>
    </w:p>
    <w:p w:rsidR="00AE527B" w:rsidRPr="00AE527B" w:rsidRDefault="00AE527B" w:rsidP="00AE5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27B">
        <w:rPr>
          <w:rFonts w:ascii="Times New Roman" w:hAnsi="Times New Roman" w:cs="Times New Roman"/>
          <w:b/>
          <w:sz w:val="24"/>
          <w:szCs w:val="24"/>
          <w:lang w:val="uk-UA"/>
        </w:rPr>
        <w:t>Мова навчання</w:t>
      </w:r>
      <w:r w:rsidRPr="00AE527B">
        <w:rPr>
          <w:rFonts w:ascii="Times New Roman" w:hAnsi="Times New Roman" w:cs="Times New Roman"/>
          <w:sz w:val="24"/>
          <w:szCs w:val="24"/>
          <w:lang w:val="uk-UA"/>
        </w:rPr>
        <w:t>: англійська</w:t>
      </w:r>
    </w:p>
    <w:sectPr w:rsidR="00AE527B" w:rsidRPr="00AE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5DB"/>
    <w:multiLevelType w:val="hybridMultilevel"/>
    <w:tmpl w:val="7BB0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C07FA"/>
    <w:multiLevelType w:val="hybridMultilevel"/>
    <w:tmpl w:val="6F3A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502B0"/>
    <w:multiLevelType w:val="hybridMultilevel"/>
    <w:tmpl w:val="7AA21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90"/>
    <w:rsid w:val="0009692F"/>
    <w:rsid w:val="00213A5E"/>
    <w:rsid w:val="003A6CB6"/>
    <w:rsid w:val="00450BAB"/>
    <w:rsid w:val="00474F86"/>
    <w:rsid w:val="00497F2C"/>
    <w:rsid w:val="008A6790"/>
    <w:rsid w:val="00AE527B"/>
    <w:rsid w:val="00F10C9B"/>
    <w:rsid w:val="00F7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F86"/>
    <w:pPr>
      <w:ind w:left="720"/>
      <w:contextualSpacing/>
    </w:pPr>
  </w:style>
  <w:style w:type="paragraph" w:customStyle="1" w:styleId="Style79">
    <w:name w:val="Style79"/>
    <w:basedOn w:val="a"/>
    <w:uiPriority w:val="99"/>
    <w:rsid w:val="0009692F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F86"/>
    <w:pPr>
      <w:ind w:left="720"/>
      <w:contextualSpacing/>
    </w:pPr>
  </w:style>
  <w:style w:type="paragraph" w:customStyle="1" w:styleId="Style79">
    <w:name w:val="Style79"/>
    <w:basedOn w:val="a"/>
    <w:uiPriority w:val="99"/>
    <w:rsid w:val="0009692F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4</cp:revision>
  <dcterms:created xsi:type="dcterms:W3CDTF">2016-12-11T18:42:00Z</dcterms:created>
  <dcterms:modified xsi:type="dcterms:W3CDTF">2017-01-09T11:23:00Z</dcterms:modified>
</cp:coreProperties>
</file>