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uk-UA"/>
        </w:rPr>
        <w:t>1</w:t>
      </w:r>
      <w:r>
        <w:rPr>
          <w:rFonts w:ascii="Arial" w:hAnsi="Arial" w:cs="Arial"/>
          <w:b/>
          <w:sz w:val="24"/>
          <w:szCs w:val="24"/>
          <w:lang w:val="en-US"/>
        </w:rPr>
        <w:t xml:space="preserve">. Course unit title: </w:t>
      </w:r>
      <w:r>
        <w:rPr>
          <w:rFonts w:ascii="Arial" w:hAnsi="Arial" w:cs="Arial"/>
          <w:sz w:val="24"/>
          <w:szCs w:val="24"/>
          <w:lang w:val="en-US"/>
        </w:rPr>
        <w:t xml:space="preserve">Language and cultural  background of </w:t>
      </w:r>
      <w:smartTag w:uri="urn:schemas-microsoft-com:office:smarttags" w:element="country-region">
        <w:smartTag w:uri="urn:schemas-microsoft-com:office:smarttags" w:element="place">
          <w:r>
            <w:rPr>
              <w:rFonts w:ascii="Arial" w:hAnsi="Arial" w:cs="Arial"/>
              <w:sz w:val="24"/>
              <w:szCs w:val="24"/>
              <w:lang w:val="en-US"/>
            </w:rPr>
            <w:t>France</w:t>
          </w:r>
        </w:smartTag>
      </w:smartTag>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2. Course unit code:</w:t>
      </w:r>
      <w:r w:rsidRPr="00333019">
        <w:rPr>
          <w:rFonts w:ascii="Arial" w:hAnsi="Arial" w:cs="Arial"/>
          <w:sz w:val="24"/>
          <w:szCs w:val="24"/>
          <w:lang w:val="uk-UA"/>
        </w:rPr>
        <w:t xml:space="preserve"> </w:t>
      </w:r>
      <w:r>
        <w:rPr>
          <w:rFonts w:ascii="Arial" w:hAnsi="Arial" w:cs="Arial"/>
          <w:sz w:val="24"/>
          <w:szCs w:val="24"/>
          <w:lang w:val="uk-UA"/>
        </w:rPr>
        <w:t>АММВ_6_ДВС1.14_3</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3. Type of course unit:</w:t>
      </w:r>
      <w:r>
        <w:rPr>
          <w:rFonts w:ascii="Arial" w:hAnsi="Arial" w:cs="Arial"/>
          <w:sz w:val="24"/>
          <w:szCs w:val="24"/>
          <w:lang w:val="en-US"/>
        </w:rPr>
        <w:t xml:space="preserve"> compulsory</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4. Semester:</w:t>
      </w:r>
      <w:r>
        <w:rPr>
          <w:rFonts w:ascii="Arial" w:hAnsi="Arial" w:cs="Arial"/>
          <w:sz w:val="24"/>
          <w:szCs w:val="24"/>
          <w:lang w:val="en-US"/>
        </w:rPr>
        <w:t xml:space="preserve">  VI</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5. Number of ECTS credits allocated:</w:t>
      </w:r>
      <w:r>
        <w:rPr>
          <w:rFonts w:ascii="Arial" w:hAnsi="Arial" w:cs="Arial"/>
          <w:sz w:val="24"/>
          <w:szCs w:val="24"/>
          <w:lang w:val="en-US"/>
        </w:rPr>
        <w:t xml:space="preserve">  total hours – </w:t>
      </w:r>
      <w:r>
        <w:rPr>
          <w:rFonts w:ascii="Arial" w:hAnsi="Arial" w:cs="Arial"/>
          <w:sz w:val="24"/>
          <w:szCs w:val="24"/>
          <w:lang w:val="uk-UA"/>
        </w:rPr>
        <w:t>90</w:t>
      </w:r>
      <w:r>
        <w:rPr>
          <w:rFonts w:ascii="Arial" w:hAnsi="Arial" w:cs="Arial"/>
          <w:sz w:val="24"/>
          <w:szCs w:val="24"/>
          <w:lang w:val="en-US"/>
        </w:rPr>
        <w:t xml:space="preserve"> (ECTS – </w:t>
      </w:r>
      <w:r>
        <w:rPr>
          <w:rFonts w:ascii="Arial" w:hAnsi="Arial" w:cs="Arial"/>
          <w:sz w:val="24"/>
          <w:szCs w:val="24"/>
          <w:lang w:val="uk-UA"/>
        </w:rPr>
        <w:t>3</w:t>
      </w:r>
      <w:r>
        <w:rPr>
          <w:rFonts w:ascii="Arial" w:hAnsi="Arial" w:cs="Arial"/>
          <w:sz w:val="24"/>
          <w:szCs w:val="24"/>
          <w:lang w:val="en-US"/>
        </w:rPr>
        <w:t xml:space="preserve">), class hours – </w:t>
      </w:r>
      <w:r>
        <w:rPr>
          <w:rFonts w:ascii="Arial" w:hAnsi="Arial" w:cs="Arial"/>
          <w:sz w:val="24"/>
          <w:szCs w:val="24"/>
          <w:lang w:val="uk-UA"/>
        </w:rPr>
        <w:t>34</w:t>
      </w:r>
      <w:r>
        <w:rPr>
          <w:rFonts w:ascii="Arial" w:hAnsi="Arial" w:cs="Arial"/>
          <w:sz w:val="24"/>
          <w:szCs w:val="24"/>
          <w:lang w:val="en-US"/>
        </w:rPr>
        <w:t xml:space="preserve">(lectures – </w:t>
      </w:r>
      <w:r>
        <w:rPr>
          <w:rFonts w:ascii="Arial" w:hAnsi="Arial" w:cs="Arial"/>
          <w:sz w:val="24"/>
          <w:szCs w:val="24"/>
          <w:lang w:val="uk-UA"/>
        </w:rPr>
        <w:t>1</w:t>
      </w:r>
      <w:r>
        <w:rPr>
          <w:rFonts w:ascii="Arial" w:hAnsi="Arial" w:cs="Arial"/>
          <w:sz w:val="24"/>
          <w:szCs w:val="24"/>
          <w:lang w:val="en-US"/>
        </w:rPr>
        <w:t xml:space="preserve">0, practical classes – </w:t>
      </w:r>
      <w:r>
        <w:rPr>
          <w:rFonts w:ascii="Arial" w:hAnsi="Arial" w:cs="Arial"/>
          <w:sz w:val="24"/>
          <w:szCs w:val="24"/>
          <w:lang w:val="uk-UA"/>
        </w:rPr>
        <w:t>24</w:t>
      </w:r>
      <w:r>
        <w:rPr>
          <w:rFonts w:ascii="Arial" w:hAnsi="Arial" w:cs="Arial"/>
          <w:sz w:val="24"/>
          <w:szCs w:val="24"/>
          <w:lang w:val="en-US"/>
        </w:rPr>
        <w:t>)</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6. Name of lecturer(s):</w:t>
      </w:r>
      <w:r>
        <w:rPr>
          <w:rFonts w:ascii="Arial" w:hAnsi="Arial" w:cs="Arial"/>
          <w:sz w:val="24"/>
          <w:szCs w:val="24"/>
          <w:lang w:val="en-US"/>
        </w:rPr>
        <w:t xml:space="preserve"> Candidate of Pedagogical Sciences,</w:t>
      </w:r>
      <w:r>
        <w:rPr>
          <w:rFonts w:ascii="Arial" w:hAnsi="Arial" w:cs="Arial"/>
          <w:sz w:val="24"/>
          <w:szCs w:val="24"/>
          <w:lang w:val="uk-UA"/>
        </w:rPr>
        <w:t xml:space="preserve"> </w:t>
      </w:r>
      <w:r>
        <w:rPr>
          <w:rFonts w:ascii="Arial" w:hAnsi="Arial" w:cs="Arial"/>
          <w:sz w:val="24"/>
          <w:szCs w:val="24"/>
          <w:lang w:val="en-US"/>
        </w:rPr>
        <w:t xml:space="preserve"> Associat Professor  I.</w:t>
      </w:r>
      <w:r>
        <w:rPr>
          <w:rFonts w:ascii="Arial" w:hAnsi="Arial" w:cs="Arial"/>
          <w:sz w:val="24"/>
          <w:szCs w:val="24"/>
          <w:lang w:val="uk-UA"/>
        </w:rPr>
        <w:t xml:space="preserve"> </w:t>
      </w:r>
      <w:r>
        <w:rPr>
          <w:rFonts w:ascii="Arial" w:hAnsi="Arial" w:cs="Arial"/>
          <w:sz w:val="24"/>
          <w:szCs w:val="24"/>
          <w:lang w:val="en-US"/>
        </w:rPr>
        <w:t>Laukhina, professor  O. Poberezhnyk</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7. Learning outcomes of the course unit:</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sz w:val="24"/>
          <w:szCs w:val="24"/>
          <w:lang w:val="en-US"/>
        </w:rPr>
        <w:t xml:space="preserve"> As a result of mastering the module a student must have the following:</w:t>
      </w:r>
    </w:p>
    <w:p w:rsidR="00C42C0D" w:rsidRDefault="00C42C0D" w:rsidP="00333019">
      <w:pPr>
        <w:spacing w:after="0" w:line="240" w:lineRule="auto"/>
        <w:ind w:left="-851" w:right="-143" w:firstLine="567"/>
        <w:jc w:val="both"/>
        <w:rPr>
          <w:rFonts w:ascii="Arial" w:hAnsi="Arial" w:cs="Arial"/>
          <w:sz w:val="24"/>
          <w:szCs w:val="24"/>
          <w:lang w:val="en-US"/>
        </w:rPr>
      </w:pPr>
      <w:r>
        <w:rPr>
          <w:rFonts w:ascii="Arial" w:hAnsi="Arial" w:cs="Arial"/>
          <w:b/>
          <w:sz w:val="24"/>
          <w:szCs w:val="24"/>
          <w:lang w:val="en-US"/>
        </w:rPr>
        <w:t>knowledge</w:t>
      </w:r>
      <w:r>
        <w:rPr>
          <w:rFonts w:ascii="Arial" w:hAnsi="Arial" w:cs="Arial"/>
          <w:sz w:val="24"/>
          <w:szCs w:val="24"/>
          <w:lang w:val="en-US"/>
        </w:rPr>
        <w:t>: about becoming and development  of French State and French language as one of the aspects of country formation and development, France in the modern world, the features of French functioning in France, Belgium, Swissland and other  European countries as well as in Canada and Africa. The peculiarities of French mentality and national character traits.</w:t>
      </w:r>
    </w:p>
    <w:p w:rsidR="00C42C0D" w:rsidRDefault="00C42C0D" w:rsidP="00333019">
      <w:pPr>
        <w:spacing w:after="0" w:line="240" w:lineRule="auto"/>
        <w:ind w:left="-851" w:right="-143" w:firstLine="567"/>
        <w:jc w:val="both"/>
        <w:rPr>
          <w:rFonts w:ascii="Arial" w:hAnsi="Arial" w:cs="Arial"/>
          <w:sz w:val="24"/>
          <w:szCs w:val="24"/>
          <w:lang w:val="en-US"/>
        </w:rPr>
      </w:pPr>
      <w:r>
        <w:rPr>
          <w:rFonts w:ascii="Arial" w:hAnsi="Arial" w:cs="Arial"/>
          <w:b/>
          <w:sz w:val="24"/>
          <w:szCs w:val="24"/>
          <w:lang w:val="en-US"/>
        </w:rPr>
        <w:t xml:space="preserve">skills: </w:t>
      </w:r>
      <w:r>
        <w:rPr>
          <w:rFonts w:ascii="Arial" w:hAnsi="Arial" w:cs="Arial"/>
          <w:sz w:val="24"/>
          <w:szCs w:val="24"/>
          <w:lang w:val="en-US"/>
        </w:rPr>
        <w:t>distinguish between the  concepts of phrancophony as language phenomenon and International Organization, distinguish French literary language, dialects and patois. Apply into practice the acquired language and cultural  background skills as language user.</w:t>
      </w:r>
    </w:p>
    <w:p w:rsidR="00C42C0D" w:rsidRDefault="00C42C0D" w:rsidP="00333019">
      <w:pPr>
        <w:spacing w:after="0" w:line="240" w:lineRule="auto"/>
        <w:ind w:left="-851" w:right="-143" w:firstLine="567"/>
        <w:jc w:val="both"/>
        <w:rPr>
          <w:rFonts w:ascii="Arial" w:hAnsi="Arial" w:cs="Arial"/>
          <w:sz w:val="24"/>
          <w:szCs w:val="24"/>
          <w:lang w:val="en-US"/>
        </w:rPr>
      </w:pPr>
      <w:r>
        <w:rPr>
          <w:rFonts w:ascii="Arial" w:hAnsi="Arial" w:cs="Arial"/>
          <w:b/>
          <w:sz w:val="24"/>
          <w:szCs w:val="24"/>
          <w:lang w:val="en-US"/>
        </w:rPr>
        <w:t>8. Mode of delivery:</w:t>
      </w:r>
      <w:r>
        <w:rPr>
          <w:rFonts w:ascii="Arial" w:hAnsi="Arial" w:cs="Arial"/>
          <w:sz w:val="24"/>
          <w:szCs w:val="24"/>
          <w:lang w:val="en-US"/>
        </w:rPr>
        <w:t xml:space="preserve"> auditorium classes</w:t>
      </w:r>
    </w:p>
    <w:p w:rsidR="00C42C0D" w:rsidRDefault="00C42C0D" w:rsidP="00333019">
      <w:pPr>
        <w:spacing w:after="0" w:line="240" w:lineRule="auto"/>
        <w:ind w:left="-851" w:right="-143" w:firstLine="567"/>
        <w:rPr>
          <w:rFonts w:ascii="Arial" w:hAnsi="Arial" w:cs="Arial"/>
          <w:sz w:val="24"/>
          <w:szCs w:val="24"/>
          <w:lang w:val="en-US"/>
        </w:rPr>
      </w:pPr>
      <w:r>
        <w:rPr>
          <w:rFonts w:ascii="Arial" w:hAnsi="Arial" w:cs="Arial"/>
          <w:b/>
          <w:sz w:val="24"/>
          <w:szCs w:val="24"/>
          <w:lang w:val="en-US"/>
        </w:rPr>
        <w:t>9. Prerequisites and co-requisites:</w:t>
      </w:r>
      <w:r>
        <w:rPr>
          <w:rFonts w:ascii="Arial" w:hAnsi="Arial" w:cs="Arial"/>
          <w:sz w:val="24"/>
          <w:szCs w:val="24"/>
          <w:lang w:val="en-US"/>
        </w:rPr>
        <w:t xml:space="preserve"> The History of the French Language.</w:t>
      </w:r>
    </w:p>
    <w:p w:rsidR="00C42C0D" w:rsidRDefault="00C42C0D" w:rsidP="00333019">
      <w:pPr>
        <w:spacing w:after="0" w:line="240" w:lineRule="auto"/>
        <w:ind w:left="-851" w:right="-143" w:firstLine="567"/>
        <w:jc w:val="both"/>
        <w:rPr>
          <w:rFonts w:ascii="Arial" w:hAnsi="Arial" w:cs="Arial"/>
          <w:sz w:val="24"/>
          <w:szCs w:val="24"/>
          <w:lang w:val="en-US"/>
        </w:rPr>
      </w:pPr>
      <w:r>
        <w:rPr>
          <w:rFonts w:ascii="Arial" w:hAnsi="Arial" w:cs="Arial"/>
          <w:b/>
          <w:sz w:val="24"/>
          <w:szCs w:val="24"/>
          <w:lang w:val="en-US"/>
        </w:rPr>
        <w:t>10. Course contents:</w:t>
      </w:r>
      <w:r>
        <w:rPr>
          <w:rFonts w:ascii="Arial" w:hAnsi="Arial" w:cs="Arial"/>
          <w:sz w:val="24"/>
          <w:szCs w:val="24"/>
          <w:lang w:val="en-US"/>
        </w:rPr>
        <w:t xml:space="preserve">  Basic concepts of  language and cultural  background of </w:t>
      </w:r>
      <w:smartTag w:uri="urn:schemas-microsoft-com:office:smarttags" w:element="country-region">
        <w:smartTag w:uri="urn:schemas-microsoft-com:office:smarttags" w:element="place">
          <w:r>
            <w:rPr>
              <w:rFonts w:ascii="Arial" w:hAnsi="Arial" w:cs="Arial"/>
              <w:sz w:val="24"/>
              <w:szCs w:val="24"/>
              <w:lang w:val="en-US"/>
            </w:rPr>
            <w:t>France</w:t>
          </w:r>
        </w:smartTag>
      </w:smartTag>
      <w:r>
        <w:rPr>
          <w:rFonts w:ascii="Arial" w:hAnsi="Arial" w:cs="Arial"/>
          <w:sz w:val="24"/>
          <w:szCs w:val="24"/>
          <w:lang w:val="en-US"/>
        </w:rPr>
        <w:t xml:space="preserve">. General characteristics of administrative and political structures of </w:t>
      </w:r>
      <w:smartTag w:uri="urn:schemas-microsoft-com:office:smarttags" w:element="country-region">
        <w:smartTag w:uri="urn:schemas-microsoft-com:office:smarttags" w:element="place">
          <w:r>
            <w:rPr>
              <w:rFonts w:ascii="Arial" w:hAnsi="Arial" w:cs="Arial"/>
              <w:sz w:val="24"/>
              <w:szCs w:val="24"/>
              <w:lang w:val="en-US"/>
            </w:rPr>
            <w:t>France</w:t>
          </w:r>
        </w:smartTag>
      </w:smartTag>
      <w:r>
        <w:rPr>
          <w:rFonts w:ascii="Arial" w:hAnsi="Arial" w:cs="Arial"/>
          <w:sz w:val="24"/>
          <w:szCs w:val="24"/>
          <w:lang w:val="en-US"/>
        </w:rPr>
        <w:t xml:space="preserve">: provinces, departments, overseas departments and territories. Population, geography of the country, history of becoming and characters of </w:t>
      </w:r>
      <w:smartTag w:uri="urn:schemas-microsoft-com:office:smarttags" w:element="PlaceName">
        <w:smartTag w:uri="urn:schemas-microsoft-com:office:smarttags" w:element="place">
          <w:r>
            <w:rPr>
              <w:rFonts w:ascii="Arial" w:hAnsi="Arial" w:cs="Arial"/>
              <w:sz w:val="24"/>
              <w:szCs w:val="24"/>
              <w:lang w:val="en-US"/>
            </w:rPr>
            <w:t>French</w:t>
          </w:r>
        </w:smartTag>
        <w:r>
          <w:rPr>
            <w:rFonts w:ascii="Arial" w:hAnsi="Arial" w:cs="Arial"/>
            <w:sz w:val="24"/>
            <w:szCs w:val="24"/>
            <w:lang w:val="en-US"/>
          </w:rPr>
          <w:t xml:space="preserve"> </w:t>
        </w:r>
        <w:smartTag w:uri="urn:schemas-microsoft-com:office:smarttags" w:element="PlaceType">
          <w:r>
            <w:rPr>
              <w:rFonts w:ascii="Arial" w:hAnsi="Arial" w:cs="Arial"/>
              <w:sz w:val="24"/>
              <w:szCs w:val="24"/>
              <w:lang w:val="en-US"/>
            </w:rPr>
            <w:t>State</w:t>
          </w:r>
        </w:smartTag>
      </w:smartTag>
      <w:r>
        <w:rPr>
          <w:rFonts w:ascii="Arial" w:hAnsi="Arial" w:cs="Arial"/>
          <w:sz w:val="24"/>
          <w:szCs w:val="24"/>
          <w:lang w:val="en-US"/>
        </w:rPr>
        <w:t xml:space="preserve">. State, political and economic system of </w:t>
      </w:r>
      <w:smartTag w:uri="urn:schemas-microsoft-com:office:smarttags" w:element="country-region">
        <w:smartTag w:uri="urn:schemas-microsoft-com:office:smarttags" w:element="place">
          <w:r>
            <w:rPr>
              <w:rFonts w:ascii="Arial" w:hAnsi="Arial" w:cs="Arial"/>
              <w:sz w:val="24"/>
              <w:szCs w:val="24"/>
              <w:lang w:val="en-US"/>
            </w:rPr>
            <w:t>France</w:t>
          </w:r>
        </w:smartTag>
      </w:smartTag>
      <w:r>
        <w:rPr>
          <w:rFonts w:ascii="Arial" w:hAnsi="Arial" w:cs="Arial"/>
          <w:sz w:val="24"/>
          <w:szCs w:val="24"/>
          <w:lang w:val="en-US"/>
        </w:rPr>
        <w:t xml:space="preserve">. </w:t>
      </w:r>
      <w:smartTag w:uri="urn:schemas-microsoft-com:office:smarttags" w:element="country-region">
        <w:smartTag w:uri="urn:schemas-microsoft-com:office:smarttags" w:element="place">
          <w:r>
            <w:rPr>
              <w:rFonts w:ascii="Arial" w:hAnsi="Arial" w:cs="Arial"/>
              <w:sz w:val="24"/>
              <w:szCs w:val="24"/>
              <w:lang w:val="en-US"/>
            </w:rPr>
            <w:t>France</w:t>
          </w:r>
        </w:smartTag>
      </w:smartTag>
      <w:r>
        <w:rPr>
          <w:rFonts w:ascii="Arial" w:hAnsi="Arial" w:cs="Arial"/>
          <w:sz w:val="24"/>
          <w:szCs w:val="24"/>
          <w:lang w:val="en-US"/>
        </w:rPr>
        <w:t xml:space="preserve"> in the modern world. French speaking world. French society and culture. Linguistic realities and linguistic diversification in the countries of Western Europe and </w:t>
      </w:r>
      <w:smartTag w:uri="urn:schemas-microsoft-com:office:smarttags" w:element="place">
        <w:r>
          <w:rPr>
            <w:rFonts w:ascii="Arial" w:hAnsi="Arial" w:cs="Arial"/>
            <w:sz w:val="24"/>
            <w:szCs w:val="24"/>
            <w:lang w:val="en-US"/>
          </w:rPr>
          <w:t>Africa</w:t>
        </w:r>
      </w:smartTag>
      <w:r>
        <w:rPr>
          <w:rFonts w:ascii="Arial" w:hAnsi="Arial" w:cs="Arial"/>
          <w:sz w:val="24"/>
          <w:szCs w:val="24"/>
          <w:lang w:val="en-US"/>
        </w:rPr>
        <w:t>, dialects and patois.</w:t>
      </w:r>
    </w:p>
    <w:p w:rsidR="00C42C0D" w:rsidRDefault="00C42C0D" w:rsidP="00333019">
      <w:pPr>
        <w:spacing w:after="0" w:line="240" w:lineRule="auto"/>
        <w:ind w:left="-851" w:right="-143" w:firstLine="567"/>
        <w:jc w:val="both"/>
        <w:rPr>
          <w:rFonts w:ascii="Arial" w:hAnsi="Arial" w:cs="Arial"/>
          <w:b/>
          <w:sz w:val="24"/>
          <w:szCs w:val="24"/>
          <w:lang w:val="en-US"/>
        </w:rPr>
      </w:pPr>
      <w:r>
        <w:rPr>
          <w:rFonts w:ascii="Arial" w:hAnsi="Arial" w:cs="Arial"/>
          <w:b/>
          <w:sz w:val="24"/>
          <w:szCs w:val="24"/>
          <w:lang w:val="en-US"/>
        </w:rPr>
        <w:t>11. Recommended or required reading:</w:t>
      </w:r>
    </w:p>
    <w:p w:rsidR="00C42C0D" w:rsidRPr="00333019" w:rsidRDefault="00C42C0D" w:rsidP="00333019">
      <w:pPr>
        <w:spacing w:after="0" w:line="240" w:lineRule="auto"/>
        <w:ind w:left="-851" w:right="-143" w:firstLine="567"/>
        <w:jc w:val="both"/>
        <w:rPr>
          <w:rFonts w:ascii="Arial" w:hAnsi="Arial" w:cs="Arial"/>
          <w:sz w:val="24"/>
          <w:szCs w:val="24"/>
          <w:lang w:val="en-US"/>
        </w:rPr>
      </w:pPr>
      <w:r w:rsidRPr="00333019">
        <w:rPr>
          <w:rFonts w:ascii="Arial" w:hAnsi="Arial" w:cs="Arial"/>
          <w:sz w:val="24"/>
          <w:szCs w:val="24"/>
          <w:lang w:val="en-US"/>
        </w:rPr>
        <w:t xml:space="preserve">1. </w:t>
      </w:r>
      <w:r>
        <w:rPr>
          <w:rFonts w:ascii="Arial" w:hAnsi="Arial" w:cs="Arial"/>
          <w:sz w:val="24"/>
          <w:szCs w:val="24"/>
        </w:rPr>
        <w:t>Михайлова</w:t>
      </w:r>
      <w:r w:rsidRPr="00333019">
        <w:rPr>
          <w:rFonts w:ascii="Arial" w:hAnsi="Arial" w:cs="Arial"/>
          <w:sz w:val="24"/>
          <w:szCs w:val="24"/>
          <w:lang w:val="en-US"/>
        </w:rPr>
        <w:t xml:space="preserve"> </w:t>
      </w:r>
      <w:r>
        <w:rPr>
          <w:rFonts w:ascii="Arial" w:hAnsi="Arial" w:cs="Arial"/>
          <w:sz w:val="24"/>
          <w:szCs w:val="24"/>
        </w:rPr>
        <w:t>О</w:t>
      </w:r>
      <w:r w:rsidRPr="00333019">
        <w:rPr>
          <w:rFonts w:ascii="Arial" w:hAnsi="Arial" w:cs="Arial"/>
          <w:sz w:val="24"/>
          <w:szCs w:val="24"/>
          <w:lang w:val="en-US"/>
        </w:rPr>
        <w:t>.</w:t>
      </w:r>
      <w:r>
        <w:rPr>
          <w:rFonts w:ascii="Arial" w:hAnsi="Arial" w:cs="Arial"/>
          <w:sz w:val="24"/>
          <w:szCs w:val="24"/>
        </w:rPr>
        <w:t>Г</w:t>
      </w:r>
      <w:r w:rsidRPr="00333019">
        <w:rPr>
          <w:rFonts w:ascii="Arial" w:hAnsi="Arial" w:cs="Arial"/>
          <w:sz w:val="24"/>
          <w:szCs w:val="24"/>
          <w:lang w:val="en-US"/>
        </w:rPr>
        <w:t xml:space="preserve">. </w:t>
      </w:r>
      <w:r>
        <w:rPr>
          <w:rFonts w:ascii="Arial" w:hAnsi="Arial" w:cs="Arial"/>
          <w:sz w:val="24"/>
          <w:szCs w:val="24"/>
        </w:rPr>
        <w:t>Лінгвокраїнознавство</w:t>
      </w:r>
      <w:r w:rsidRPr="00333019">
        <w:rPr>
          <w:rFonts w:ascii="Arial" w:hAnsi="Arial" w:cs="Arial"/>
          <w:sz w:val="24"/>
          <w:szCs w:val="24"/>
          <w:lang w:val="en-US"/>
        </w:rPr>
        <w:t xml:space="preserve"> </w:t>
      </w:r>
      <w:r>
        <w:rPr>
          <w:rFonts w:ascii="Arial" w:hAnsi="Arial" w:cs="Arial"/>
          <w:sz w:val="24"/>
          <w:szCs w:val="24"/>
        </w:rPr>
        <w:t>франкомовних</w:t>
      </w:r>
      <w:r w:rsidRPr="00333019">
        <w:rPr>
          <w:rFonts w:ascii="Arial" w:hAnsi="Arial" w:cs="Arial"/>
          <w:sz w:val="24"/>
          <w:szCs w:val="24"/>
          <w:lang w:val="en-US"/>
        </w:rPr>
        <w:t xml:space="preserve"> </w:t>
      </w:r>
      <w:r>
        <w:rPr>
          <w:rFonts w:ascii="Arial" w:hAnsi="Arial" w:cs="Arial"/>
          <w:sz w:val="24"/>
          <w:szCs w:val="24"/>
        </w:rPr>
        <w:t>країн</w:t>
      </w:r>
      <w:r w:rsidRPr="00333019">
        <w:rPr>
          <w:rFonts w:ascii="Arial" w:hAnsi="Arial" w:cs="Arial"/>
          <w:sz w:val="24"/>
          <w:szCs w:val="24"/>
          <w:lang w:val="en-US"/>
        </w:rPr>
        <w:t xml:space="preserve"> / </w:t>
      </w:r>
      <w:r>
        <w:rPr>
          <w:rFonts w:ascii="Arial" w:hAnsi="Arial" w:cs="Arial"/>
          <w:sz w:val="24"/>
          <w:szCs w:val="24"/>
        </w:rPr>
        <w:t>Михайлова</w:t>
      </w:r>
      <w:r w:rsidRPr="00333019">
        <w:rPr>
          <w:rFonts w:ascii="Arial" w:hAnsi="Arial" w:cs="Arial"/>
          <w:sz w:val="24"/>
          <w:szCs w:val="24"/>
          <w:lang w:val="en-US"/>
        </w:rPr>
        <w:t xml:space="preserve"> </w:t>
      </w:r>
      <w:r>
        <w:rPr>
          <w:rFonts w:ascii="Arial" w:hAnsi="Arial" w:cs="Arial"/>
          <w:sz w:val="24"/>
          <w:szCs w:val="24"/>
        </w:rPr>
        <w:t>О</w:t>
      </w:r>
      <w:r w:rsidRPr="00333019">
        <w:rPr>
          <w:rFonts w:ascii="Arial" w:hAnsi="Arial" w:cs="Arial"/>
          <w:sz w:val="24"/>
          <w:szCs w:val="24"/>
          <w:lang w:val="en-US"/>
        </w:rPr>
        <w:t>.</w:t>
      </w:r>
      <w:r>
        <w:rPr>
          <w:rFonts w:ascii="Arial" w:hAnsi="Arial" w:cs="Arial"/>
          <w:sz w:val="24"/>
          <w:szCs w:val="24"/>
        </w:rPr>
        <w:t>Г</w:t>
      </w:r>
      <w:r w:rsidRPr="00333019">
        <w:rPr>
          <w:rFonts w:ascii="Arial" w:hAnsi="Arial" w:cs="Arial"/>
          <w:sz w:val="24"/>
          <w:szCs w:val="24"/>
          <w:lang w:val="en-US"/>
        </w:rPr>
        <w:t>.</w:t>
      </w:r>
      <w:r w:rsidRPr="00333019">
        <w:rPr>
          <w:rFonts w:ascii="Arial" w:hAnsi="Arial" w:cs="Arial"/>
          <w:b/>
          <w:sz w:val="24"/>
          <w:szCs w:val="24"/>
          <w:lang w:val="en-US"/>
        </w:rPr>
        <w:t xml:space="preserve"> </w:t>
      </w:r>
      <w:r>
        <w:rPr>
          <w:rFonts w:ascii="Arial" w:hAnsi="Arial" w:cs="Arial"/>
          <w:sz w:val="24"/>
          <w:szCs w:val="24"/>
        </w:rPr>
        <w:t>Шмиголь</w:t>
      </w:r>
      <w:r w:rsidRPr="00333019">
        <w:rPr>
          <w:rFonts w:ascii="Arial" w:hAnsi="Arial" w:cs="Arial"/>
          <w:sz w:val="24"/>
          <w:szCs w:val="24"/>
          <w:lang w:val="en-US"/>
        </w:rPr>
        <w:t xml:space="preserve"> </w:t>
      </w:r>
      <w:r>
        <w:rPr>
          <w:rFonts w:ascii="Arial" w:hAnsi="Arial" w:cs="Arial"/>
          <w:sz w:val="24"/>
          <w:szCs w:val="24"/>
        </w:rPr>
        <w:t>Н</w:t>
      </w:r>
      <w:r w:rsidRPr="00333019">
        <w:rPr>
          <w:rFonts w:ascii="Arial" w:hAnsi="Arial" w:cs="Arial"/>
          <w:sz w:val="24"/>
          <w:szCs w:val="24"/>
          <w:lang w:val="en-US"/>
        </w:rPr>
        <w:t>.</w:t>
      </w:r>
      <w:r>
        <w:rPr>
          <w:rFonts w:ascii="Arial" w:hAnsi="Arial" w:cs="Arial"/>
          <w:sz w:val="24"/>
          <w:szCs w:val="24"/>
        </w:rPr>
        <w:t>В</w:t>
      </w:r>
      <w:r w:rsidRPr="00333019">
        <w:rPr>
          <w:rFonts w:ascii="Arial" w:hAnsi="Arial" w:cs="Arial"/>
          <w:sz w:val="24"/>
          <w:szCs w:val="24"/>
          <w:lang w:val="en-US"/>
        </w:rPr>
        <w:t xml:space="preserve">. –  </w:t>
      </w:r>
      <w:r>
        <w:rPr>
          <w:rFonts w:ascii="Arial" w:hAnsi="Arial" w:cs="Arial"/>
          <w:sz w:val="24"/>
          <w:szCs w:val="24"/>
        </w:rPr>
        <w:t>Вінниця</w:t>
      </w:r>
      <w:r w:rsidRPr="00333019">
        <w:rPr>
          <w:rFonts w:ascii="Arial" w:hAnsi="Arial" w:cs="Arial"/>
          <w:sz w:val="24"/>
          <w:szCs w:val="24"/>
          <w:lang w:val="en-US"/>
        </w:rPr>
        <w:t xml:space="preserve"> : </w:t>
      </w:r>
      <w:r>
        <w:rPr>
          <w:rFonts w:ascii="Arial" w:hAnsi="Arial" w:cs="Arial"/>
          <w:sz w:val="24"/>
          <w:szCs w:val="24"/>
        </w:rPr>
        <w:t>Нова</w:t>
      </w:r>
      <w:r w:rsidRPr="00333019">
        <w:rPr>
          <w:rFonts w:ascii="Arial" w:hAnsi="Arial" w:cs="Arial"/>
          <w:sz w:val="24"/>
          <w:szCs w:val="24"/>
          <w:lang w:val="en-US"/>
        </w:rPr>
        <w:t xml:space="preserve"> </w:t>
      </w:r>
      <w:r>
        <w:rPr>
          <w:rFonts w:ascii="Arial" w:hAnsi="Arial" w:cs="Arial"/>
          <w:sz w:val="24"/>
          <w:szCs w:val="24"/>
        </w:rPr>
        <w:t>Книга</w:t>
      </w:r>
      <w:r w:rsidRPr="00333019">
        <w:rPr>
          <w:rFonts w:ascii="Arial" w:hAnsi="Arial" w:cs="Arial"/>
          <w:sz w:val="24"/>
          <w:szCs w:val="24"/>
          <w:lang w:val="en-US"/>
        </w:rPr>
        <w:t xml:space="preserve">, 2009. – 216 </w:t>
      </w:r>
      <w:r>
        <w:rPr>
          <w:rFonts w:ascii="Arial" w:hAnsi="Arial" w:cs="Arial"/>
          <w:sz w:val="24"/>
          <w:szCs w:val="24"/>
        </w:rPr>
        <w:t>с</w:t>
      </w:r>
      <w:r w:rsidRPr="00333019">
        <w:rPr>
          <w:rFonts w:ascii="Arial" w:hAnsi="Arial" w:cs="Arial"/>
          <w:sz w:val="24"/>
          <w:szCs w:val="24"/>
          <w:lang w:val="en-US"/>
        </w:rPr>
        <w:t>.</w:t>
      </w:r>
    </w:p>
    <w:p w:rsidR="00C42C0D" w:rsidRDefault="00C42C0D" w:rsidP="00333019">
      <w:pPr>
        <w:spacing w:after="0" w:line="240" w:lineRule="auto"/>
        <w:ind w:left="-851" w:right="-143" w:firstLine="567"/>
        <w:jc w:val="both"/>
        <w:rPr>
          <w:rFonts w:ascii="Arial" w:hAnsi="Arial" w:cs="Arial"/>
          <w:b/>
          <w:sz w:val="24"/>
          <w:szCs w:val="24"/>
          <w:lang w:val="fr-FR"/>
        </w:rPr>
      </w:pPr>
      <w:r w:rsidRPr="00333019">
        <w:rPr>
          <w:rFonts w:ascii="Arial" w:hAnsi="Arial" w:cs="Arial"/>
          <w:sz w:val="24"/>
          <w:szCs w:val="24"/>
          <w:lang w:val="en-US"/>
        </w:rPr>
        <w:t xml:space="preserve"> </w:t>
      </w:r>
      <w:r>
        <w:rPr>
          <w:rFonts w:ascii="Arial" w:hAnsi="Arial" w:cs="Arial"/>
          <w:sz w:val="24"/>
          <w:szCs w:val="24"/>
          <w:lang w:val="en-US"/>
        </w:rPr>
        <w:t xml:space="preserve">2. </w:t>
      </w:r>
      <w:r>
        <w:rPr>
          <w:rFonts w:ascii="Arial" w:hAnsi="Arial" w:cs="Arial"/>
          <w:sz w:val="24"/>
          <w:szCs w:val="24"/>
        </w:rPr>
        <w:t>Морошкіна</w:t>
      </w:r>
      <w:r>
        <w:rPr>
          <w:rFonts w:ascii="Arial" w:hAnsi="Arial" w:cs="Arial"/>
          <w:sz w:val="24"/>
          <w:szCs w:val="24"/>
          <w:lang w:val="en-US"/>
        </w:rPr>
        <w:t xml:space="preserve"> </w:t>
      </w:r>
      <w:r>
        <w:rPr>
          <w:rFonts w:ascii="Arial" w:hAnsi="Arial" w:cs="Arial"/>
          <w:sz w:val="24"/>
          <w:szCs w:val="24"/>
        </w:rPr>
        <w:t>Г</w:t>
      </w:r>
      <w:r>
        <w:rPr>
          <w:rFonts w:ascii="Arial" w:hAnsi="Arial" w:cs="Arial"/>
          <w:sz w:val="24"/>
          <w:szCs w:val="24"/>
          <w:lang w:val="en-US"/>
        </w:rPr>
        <w:t>.</w:t>
      </w:r>
      <w:r>
        <w:rPr>
          <w:rFonts w:ascii="Arial" w:hAnsi="Arial" w:cs="Arial"/>
          <w:sz w:val="24"/>
          <w:szCs w:val="24"/>
        </w:rPr>
        <w:t>Ф</w:t>
      </w:r>
      <w:r>
        <w:rPr>
          <w:rFonts w:ascii="Arial" w:hAnsi="Arial" w:cs="Arial"/>
          <w:sz w:val="24"/>
          <w:szCs w:val="24"/>
          <w:lang w:val="en-US"/>
        </w:rPr>
        <w:t xml:space="preserve">. </w:t>
      </w:r>
      <w:r>
        <w:rPr>
          <w:rFonts w:ascii="Arial" w:hAnsi="Arial" w:cs="Arial"/>
          <w:sz w:val="24"/>
          <w:szCs w:val="24"/>
          <w:lang w:val="fr-FR"/>
        </w:rPr>
        <w:t xml:space="preserve">La langue et la civilisation française à travers des siècles. </w:t>
      </w:r>
      <w:r>
        <w:rPr>
          <w:rFonts w:ascii="Arial" w:hAnsi="Arial" w:cs="Arial"/>
          <w:sz w:val="24"/>
          <w:szCs w:val="24"/>
        </w:rPr>
        <w:t>Історія</w:t>
      </w:r>
      <w:r>
        <w:rPr>
          <w:rFonts w:ascii="Arial" w:hAnsi="Arial" w:cs="Arial"/>
          <w:b/>
          <w:sz w:val="24"/>
          <w:szCs w:val="24"/>
          <w:lang w:val="fr-FR"/>
        </w:rPr>
        <w:t xml:space="preserve">  </w:t>
      </w:r>
      <w:r>
        <w:rPr>
          <w:rFonts w:ascii="Arial" w:hAnsi="Arial" w:cs="Arial"/>
          <w:sz w:val="24"/>
          <w:szCs w:val="24"/>
          <w:lang w:val="fr-FR"/>
        </w:rPr>
        <w:t xml:space="preserve"> </w:t>
      </w:r>
      <w:r>
        <w:rPr>
          <w:rFonts w:ascii="Arial" w:hAnsi="Arial" w:cs="Arial"/>
          <w:sz w:val="24"/>
          <w:szCs w:val="24"/>
          <w:lang w:val="uk-UA"/>
        </w:rPr>
        <w:t>ф</w:t>
      </w:r>
      <w:r>
        <w:rPr>
          <w:rFonts w:ascii="Arial" w:hAnsi="Arial" w:cs="Arial"/>
          <w:sz w:val="24"/>
          <w:szCs w:val="24"/>
        </w:rPr>
        <w:t>ранцузької</w:t>
      </w:r>
      <w:r>
        <w:rPr>
          <w:rFonts w:ascii="Arial" w:hAnsi="Arial" w:cs="Arial"/>
          <w:sz w:val="24"/>
          <w:szCs w:val="24"/>
          <w:lang w:val="fr-FR"/>
        </w:rPr>
        <w:t xml:space="preserve"> </w:t>
      </w:r>
      <w:r>
        <w:rPr>
          <w:rFonts w:ascii="Arial" w:hAnsi="Arial" w:cs="Arial"/>
          <w:sz w:val="24"/>
          <w:szCs w:val="24"/>
        </w:rPr>
        <w:t>мови</w:t>
      </w:r>
      <w:r>
        <w:rPr>
          <w:rFonts w:ascii="Arial" w:hAnsi="Arial" w:cs="Arial"/>
          <w:sz w:val="24"/>
          <w:szCs w:val="24"/>
          <w:lang w:val="fr-FR"/>
        </w:rPr>
        <w:t xml:space="preserve">. – </w:t>
      </w:r>
      <w:r>
        <w:rPr>
          <w:rFonts w:ascii="Arial" w:hAnsi="Arial" w:cs="Arial"/>
          <w:sz w:val="24"/>
          <w:szCs w:val="24"/>
        </w:rPr>
        <w:t>Вінниця</w:t>
      </w:r>
      <w:r>
        <w:rPr>
          <w:rFonts w:ascii="Arial" w:hAnsi="Arial" w:cs="Arial"/>
          <w:sz w:val="24"/>
          <w:szCs w:val="24"/>
          <w:lang w:val="fr-FR"/>
        </w:rPr>
        <w:t xml:space="preserve">, </w:t>
      </w:r>
      <w:r>
        <w:rPr>
          <w:rFonts w:ascii="Arial" w:hAnsi="Arial" w:cs="Arial"/>
          <w:sz w:val="24"/>
          <w:szCs w:val="24"/>
        </w:rPr>
        <w:t>Нова</w:t>
      </w:r>
      <w:r>
        <w:rPr>
          <w:rFonts w:ascii="Arial" w:hAnsi="Arial" w:cs="Arial"/>
          <w:sz w:val="24"/>
          <w:szCs w:val="24"/>
          <w:lang w:val="fr-FR"/>
        </w:rPr>
        <w:t xml:space="preserve"> </w:t>
      </w:r>
      <w:r>
        <w:rPr>
          <w:rFonts w:ascii="Arial" w:hAnsi="Arial" w:cs="Arial"/>
          <w:sz w:val="24"/>
          <w:szCs w:val="24"/>
        </w:rPr>
        <w:t>Книга</w:t>
      </w:r>
      <w:r>
        <w:rPr>
          <w:rFonts w:ascii="Arial" w:hAnsi="Arial" w:cs="Arial"/>
          <w:sz w:val="24"/>
          <w:szCs w:val="24"/>
          <w:lang w:val="fr-FR"/>
        </w:rPr>
        <w:t xml:space="preserve">, 2011. – 320 </w:t>
      </w:r>
      <w:r>
        <w:rPr>
          <w:rFonts w:ascii="Arial" w:hAnsi="Arial" w:cs="Arial"/>
          <w:sz w:val="24"/>
          <w:szCs w:val="24"/>
        </w:rPr>
        <w:t>с</w:t>
      </w:r>
      <w:r>
        <w:rPr>
          <w:rFonts w:ascii="Arial" w:hAnsi="Arial" w:cs="Arial"/>
          <w:sz w:val="24"/>
          <w:szCs w:val="24"/>
          <w:lang w:val="fr-FR"/>
        </w:rPr>
        <w:t>.</w:t>
      </w:r>
    </w:p>
    <w:p w:rsidR="00C42C0D" w:rsidRDefault="00C42C0D" w:rsidP="00333019">
      <w:pPr>
        <w:pStyle w:val="Caption"/>
        <w:ind w:left="-284"/>
        <w:jc w:val="both"/>
        <w:rPr>
          <w:rFonts w:ascii="Arial" w:hAnsi="Arial" w:cs="Arial"/>
          <w:b w:val="0"/>
          <w:szCs w:val="24"/>
          <w:lang w:val="fr-FR"/>
        </w:rPr>
      </w:pPr>
      <w:r>
        <w:rPr>
          <w:rFonts w:ascii="Arial" w:hAnsi="Arial" w:cs="Arial"/>
          <w:b w:val="0"/>
          <w:szCs w:val="24"/>
        </w:rPr>
        <w:t xml:space="preserve"> 3.</w:t>
      </w:r>
      <w:r>
        <w:rPr>
          <w:rFonts w:ascii="Arial" w:hAnsi="Arial" w:cs="Arial"/>
          <w:b w:val="0"/>
          <w:szCs w:val="24"/>
          <w:lang w:val="fr-FR"/>
        </w:rPr>
        <w:t>Civilisation progressive de la francophonie (avec 500 activités). Jackson Noutchié Njiké. CLE international 2005. – 191 p.</w:t>
      </w:r>
    </w:p>
    <w:p w:rsidR="00C42C0D" w:rsidRDefault="00C42C0D" w:rsidP="00333019">
      <w:pPr>
        <w:pStyle w:val="Caption"/>
        <w:ind w:left="-284"/>
        <w:jc w:val="both"/>
        <w:rPr>
          <w:rFonts w:ascii="Arial" w:hAnsi="Arial" w:cs="Arial"/>
          <w:b w:val="0"/>
          <w:szCs w:val="24"/>
        </w:rPr>
      </w:pPr>
      <w:r>
        <w:rPr>
          <w:rFonts w:ascii="Arial" w:hAnsi="Arial" w:cs="Arial"/>
          <w:b w:val="0"/>
          <w:szCs w:val="24"/>
          <w:lang w:val="fr-FR"/>
        </w:rPr>
        <w:t xml:space="preserve"> 4. Les courts métrages : Publique: adolescents, adultes. A partir de 7 ans. DVD Agence du court métrage</w:t>
      </w:r>
      <w:r>
        <w:rPr>
          <w:rFonts w:ascii="Arial" w:hAnsi="Arial" w:cs="Arial"/>
          <w:b w:val="0"/>
          <w:szCs w:val="24"/>
        </w:rPr>
        <w:t xml:space="preserve">. </w:t>
      </w:r>
    </w:p>
    <w:p w:rsidR="00C42C0D" w:rsidRDefault="00C42C0D" w:rsidP="00333019">
      <w:pPr>
        <w:pStyle w:val="Caption"/>
        <w:ind w:left="-284"/>
        <w:jc w:val="both"/>
        <w:rPr>
          <w:rFonts w:ascii="Arial" w:hAnsi="Arial" w:cs="Arial"/>
          <w:b w:val="0"/>
          <w:szCs w:val="24"/>
          <w:lang w:val="en-US"/>
        </w:rPr>
      </w:pPr>
      <w:r>
        <w:rPr>
          <w:rFonts w:ascii="Arial" w:hAnsi="Arial" w:cs="Arial"/>
          <w:b w:val="0"/>
          <w:szCs w:val="24"/>
          <w:lang w:val="fr-FR"/>
        </w:rPr>
        <w:t xml:space="preserve">5. Paris. Cité du monde. DVD. Une corporation TV.  Monde – Ministère des Affaires  </w:t>
      </w:r>
      <w:r>
        <w:rPr>
          <w:rFonts w:ascii="Arial" w:hAnsi="Arial" w:cs="Arial"/>
          <w:b w:val="0"/>
          <w:szCs w:val="24"/>
          <w:lang w:val="en-US"/>
        </w:rPr>
        <w:t>étrangères.</w:t>
      </w:r>
    </w:p>
    <w:p w:rsidR="00C42C0D" w:rsidRDefault="00C42C0D" w:rsidP="00333019">
      <w:pPr>
        <w:jc w:val="both"/>
        <w:rPr>
          <w:rFonts w:ascii="Times New Roman" w:hAnsi="Times New Roman"/>
          <w:sz w:val="24"/>
          <w:szCs w:val="24"/>
          <w:lang w:val="en-US"/>
        </w:rPr>
      </w:pPr>
      <w:r>
        <w:rPr>
          <w:rFonts w:ascii="Arial" w:hAnsi="Arial" w:cs="Arial"/>
          <w:b/>
          <w:sz w:val="24"/>
          <w:szCs w:val="24"/>
          <w:lang w:val="en-US"/>
        </w:rPr>
        <w:t>14. Language of instruction:</w:t>
      </w:r>
      <w:r>
        <w:rPr>
          <w:rFonts w:ascii="Arial" w:hAnsi="Arial" w:cs="Arial"/>
          <w:sz w:val="24"/>
          <w:szCs w:val="24"/>
          <w:lang w:val="en-US"/>
        </w:rPr>
        <w:t xml:space="preserve"> Ukrainian, French.</w:t>
      </w:r>
    </w:p>
    <w:p w:rsidR="00C42C0D" w:rsidRPr="00333019" w:rsidRDefault="00C42C0D" w:rsidP="005450E0">
      <w:pPr>
        <w:spacing w:after="0" w:line="240" w:lineRule="auto"/>
        <w:ind w:left="-851" w:firstLine="567"/>
        <w:jc w:val="both"/>
        <w:rPr>
          <w:rFonts w:ascii="Arial" w:hAnsi="Arial" w:cs="Arial"/>
          <w:sz w:val="24"/>
          <w:szCs w:val="24"/>
          <w:lang w:val="en-US"/>
        </w:rPr>
      </w:pPr>
    </w:p>
    <w:p w:rsidR="00C42C0D" w:rsidRPr="00333019" w:rsidRDefault="00C42C0D" w:rsidP="005450E0">
      <w:pPr>
        <w:pStyle w:val="ListParagraph"/>
        <w:spacing w:after="0" w:line="240" w:lineRule="auto"/>
        <w:ind w:left="-851" w:right="-143" w:firstLine="567"/>
        <w:jc w:val="center"/>
        <w:rPr>
          <w:rFonts w:ascii="Arial" w:hAnsi="Arial" w:cs="Arial"/>
          <w:sz w:val="24"/>
          <w:szCs w:val="24"/>
          <w:lang w:val="en-US"/>
        </w:rPr>
      </w:pPr>
    </w:p>
    <w:p w:rsidR="00C42C0D" w:rsidRPr="00333019" w:rsidRDefault="00C42C0D" w:rsidP="005450E0">
      <w:pPr>
        <w:pStyle w:val="ListParagraph"/>
        <w:spacing w:after="0" w:line="240" w:lineRule="auto"/>
        <w:ind w:left="-851" w:right="-143" w:firstLine="567"/>
        <w:jc w:val="center"/>
        <w:rPr>
          <w:rFonts w:ascii="Arial" w:hAnsi="Arial" w:cs="Arial"/>
          <w:sz w:val="24"/>
          <w:szCs w:val="24"/>
          <w:lang w:val="en-US"/>
        </w:rPr>
      </w:pPr>
    </w:p>
    <w:p w:rsidR="00C42C0D" w:rsidRPr="00333019" w:rsidRDefault="00C42C0D">
      <w:pPr>
        <w:rPr>
          <w:rFonts w:ascii="Times New Roman" w:hAnsi="Times New Roman"/>
          <w:lang w:val="en-US"/>
        </w:rPr>
      </w:pPr>
      <w:bookmarkStart w:id="0" w:name="_GoBack"/>
      <w:bookmarkEnd w:id="0"/>
    </w:p>
    <w:sectPr w:rsidR="00C42C0D" w:rsidRPr="00333019" w:rsidSect="006015B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A2A"/>
    <w:rsid w:val="00007AD2"/>
    <w:rsid w:val="00163D35"/>
    <w:rsid w:val="0017707D"/>
    <w:rsid w:val="001F7CE0"/>
    <w:rsid w:val="00265142"/>
    <w:rsid w:val="00333019"/>
    <w:rsid w:val="00380E02"/>
    <w:rsid w:val="003D04C7"/>
    <w:rsid w:val="003E3CD5"/>
    <w:rsid w:val="004C1D34"/>
    <w:rsid w:val="00510E17"/>
    <w:rsid w:val="005450E0"/>
    <w:rsid w:val="006015B6"/>
    <w:rsid w:val="00662E9B"/>
    <w:rsid w:val="006D0E6E"/>
    <w:rsid w:val="0072738A"/>
    <w:rsid w:val="00781CBF"/>
    <w:rsid w:val="008A5C8D"/>
    <w:rsid w:val="0090570F"/>
    <w:rsid w:val="009F183F"/>
    <w:rsid w:val="00A50A2A"/>
    <w:rsid w:val="00B466E8"/>
    <w:rsid w:val="00BC7437"/>
    <w:rsid w:val="00BD0D3A"/>
    <w:rsid w:val="00BD50EA"/>
    <w:rsid w:val="00C42C0D"/>
    <w:rsid w:val="00C96C99"/>
    <w:rsid w:val="00D63C88"/>
    <w:rsid w:val="00E46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E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99"/>
    <w:qFormat/>
    <w:rsid w:val="005450E0"/>
    <w:pPr>
      <w:widowControl w:val="0"/>
      <w:spacing w:after="0" w:line="240" w:lineRule="auto"/>
      <w:jc w:val="center"/>
    </w:pPr>
    <w:rPr>
      <w:rFonts w:ascii="Times New Roman" w:eastAsia="Times New Roman" w:hAnsi="Times New Roman"/>
      <w:b/>
      <w:sz w:val="24"/>
      <w:szCs w:val="20"/>
      <w:lang w:val="uk-UA" w:eastAsia="ru-RU"/>
    </w:rPr>
  </w:style>
  <w:style w:type="paragraph" w:styleId="NoSpacing">
    <w:name w:val="No Spacing"/>
    <w:uiPriority w:val="99"/>
    <w:qFormat/>
    <w:rsid w:val="005450E0"/>
    <w:rPr>
      <w:lang w:eastAsia="en-US"/>
    </w:rPr>
  </w:style>
  <w:style w:type="paragraph" w:styleId="ListParagraph">
    <w:name w:val="List Paragraph"/>
    <w:basedOn w:val="Normal"/>
    <w:uiPriority w:val="99"/>
    <w:qFormat/>
    <w:rsid w:val="005450E0"/>
    <w:pPr>
      <w:ind w:left="720"/>
      <w:contextualSpacing/>
    </w:pPr>
  </w:style>
</w:styles>
</file>

<file path=word/webSettings.xml><?xml version="1.0" encoding="utf-8"?>
<w:webSettings xmlns:r="http://schemas.openxmlformats.org/officeDocument/2006/relationships" xmlns:w="http://schemas.openxmlformats.org/wordprocessingml/2006/main">
  <w:divs>
    <w:div w:id="844133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374</Words>
  <Characters>2132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ASUS R510C</cp:lastModifiedBy>
  <cp:revision>7</cp:revision>
  <dcterms:created xsi:type="dcterms:W3CDTF">2015-09-29T16:16:00Z</dcterms:created>
  <dcterms:modified xsi:type="dcterms:W3CDTF">2015-12-20T15:30:00Z</dcterms:modified>
</cp:coreProperties>
</file>